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8175" w:type="dxa"/>
        <w:tblInd w:w="535" w:type="dxa"/>
        <w:tblLook w:val="04A0" w:firstRow="1" w:lastRow="0" w:firstColumn="1" w:lastColumn="0" w:noHBand="0" w:noVBand="1"/>
      </w:tblPr>
      <w:tblGrid>
        <w:gridCol w:w="2852"/>
        <w:gridCol w:w="7566"/>
        <w:gridCol w:w="2456"/>
        <w:gridCol w:w="2964"/>
        <w:gridCol w:w="2337"/>
      </w:tblGrid>
      <w:tr w:rsidR="00313620" w14:paraId="05D3215B" w14:textId="47A56406" w:rsidTr="00313620">
        <w:tc>
          <w:tcPr>
            <w:tcW w:w="2938" w:type="dxa"/>
          </w:tcPr>
          <w:p w14:paraId="554F710E" w14:textId="77777777" w:rsidR="00313620" w:rsidRDefault="00313620" w:rsidP="00D62D19">
            <w:r>
              <w:t>Policy 1164</w:t>
            </w:r>
          </w:p>
          <w:p w14:paraId="01142F0E" w14:textId="31E1F55A" w:rsidR="00313620" w:rsidRDefault="00313620"/>
        </w:tc>
        <w:tc>
          <w:tcPr>
            <w:tcW w:w="7566" w:type="dxa"/>
          </w:tcPr>
          <w:p w14:paraId="7B954AD7" w14:textId="77777777" w:rsidR="00C74DF3" w:rsidRDefault="00C74DF3" w:rsidP="00C74DF3">
            <w:r>
              <w:t xml:space="preserve">On July 23, 2019 the School Board approved the </w:t>
            </w:r>
            <w:hyperlink r:id="rId8" w:history="1">
              <w:r w:rsidRPr="00F82100">
                <w:rPr>
                  <w:rStyle w:val="Hyperlink"/>
                </w:rPr>
                <w:t>2024 Strategic Plan</w:t>
              </w:r>
            </w:hyperlink>
            <w:r>
              <w:t>. (pages 12, 32 – 36) This plan included Effective Communication.</w:t>
            </w:r>
          </w:p>
          <w:p w14:paraId="29650661" w14:textId="77777777" w:rsidR="00C74DF3" w:rsidRPr="007C0F88" w:rsidRDefault="00C74DF3" w:rsidP="00C74DF3">
            <w:pPr>
              <w:rPr>
                <w:i/>
                <w:iCs/>
              </w:rPr>
            </w:pPr>
            <w:r w:rsidRPr="007C0F88">
              <w:rPr>
                <w:i/>
                <w:iCs/>
              </w:rPr>
              <w:t>“We strive to increase the effectiveness of both our internal and external communications with stakeholders, to convey and accomplish our District’s Vision, Mission, Core Values, and Goals, as well as to leverage feedback to continually improve our services. Additionally, we work diligently to implement effective marketing strategies to enhance public perception of BCPS and the value we provide to our community.”</w:t>
            </w:r>
          </w:p>
          <w:p w14:paraId="23B27CD9" w14:textId="77777777" w:rsidR="00C74DF3" w:rsidRPr="007C0F88" w:rsidRDefault="00C74DF3" w:rsidP="00C74DF3">
            <w:pPr>
              <w:rPr>
                <w:i/>
                <w:iCs/>
              </w:rPr>
            </w:pPr>
            <w:r w:rsidRPr="007C0F88">
              <w:rPr>
                <w:i/>
                <w:iCs/>
              </w:rPr>
              <w:t xml:space="preserve">2024 Strategic Plan Metrics - Strategic Goal: Effective Communication </w:t>
            </w:r>
          </w:p>
          <w:p w14:paraId="116C60DC" w14:textId="77777777" w:rsidR="00C74DF3" w:rsidRPr="007C0F88" w:rsidRDefault="00C74DF3" w:rsidP="00C74DF3">
            <w:pPr>
              <w:rPr>
                <w:i/>
                <w:iCs/>
              </w:rPr>
            </w:pPr>
            <w:r w:rsidRPr="007C0F88">
              <w:rPr>
                <w:i/>
                <w:iCs/>
              </w:rPr>
              <w:t xml:space="preserve">• Perceptions of Communication </w:t>
            </w:r>
          </w:p>
          <w:p w14:paraId="05CC8B1A" w14:textId="77777777" w:rsidR="00C74DF3" w:rsidRPr="007C0F88" w:rsidRDefault="00C74DF3" w:rsidP="00C74DF3">
            <w:pPr>
              <w:rPr>
                <w:i/>
                <w:iCs/>
              </w:rPr>
            </w:pPr>
            <w:r w:rsidRPr="007C0F88">
              <w:rPr>
                <w:i/>
                <w:iCs/>
              </w:rPr>
              <w:t xml:space="preserve">• Community Partnerships </w:t>
            </w:r>
          </w:p>
          <w:p w14:paraId="13011A3F" w14:textId="77777777" w:rsidR="00C74DF3" w:rsidRPr="007C0F88" w:rsidRDefault="00C74DF3" w:rsidP="00C74DF3">
            <w:pPr>
              <w:rPr>
                <w:i/>
                <w:iCs/>
              </w:rPr>
            </w:pPr>
            <w:r w:rsidRPr="007C0F88">
              <w:rPr>
                <w:i/>
                <w:iCs/>
              </w:rPr>
              <w:t xml:space="preserve">• Communications Ambassadors </w:t>
            </w:r>
          </w:p>
          <w:p w14:paraId="2C58A666" w14:textId="77777777" w:rsidR="00C74DF3" w:rsidRPr="007C0F88" w:rsidRDefault="00C74DF3" w:rsidP="00C74DF3">
            <w:pPr>
              <w:rPr>
                <w:i/>
                <w:iCs/>
              </w:rPr>
            </w:pPr>
            <w:r w:rsidRPr="007C0F88">
              <w:rPr>
                <w:i/>
                <w:iCs/>
              </w:rPr>
              <w:t xml:space="preserve">• Family Connection </w:t>
            </w:r>
          </w:p>
          <w:p w14:paraId="5FF463C8" w14:textId="77777777" w:rsidR="00C74DF3" w:rsidRPr="007C0F88" w:rsidRDefault="00C74DF3" w:rsidP="00C74DF3">
            <w:pPr>
              <w:rPr>
                <w:i/>
                <w:iCs/>
              </w:rPr>
            </w:pPr>
            <w:r w:rsidRPr="007C0F88">
              <w:rPr>
                <w:i/>
                <w:iCs/>
              </w:rPr>
              <w:t xml:space="preserve">• Positive Media Coverage </w:t>
            </w:r>
          </w:p>
          <w:p w14:paraId="3DA4C97F" w14:textId="77777777" w:rsidR="00C74DF3" w:rsidRDefault="00C74DF3" w:rsidP="00C74DF3">
            <w:pPr>
              <w:rPr>
                <w:i/>
                <w:iCs/>
              </w:rPr>
            </w:pPr>
            <w:r w:rsidRPr="007C0F88">
              <w:rPr>
                <w:i/>
                <w:iCs/>
              </w:rPr>
              <w:t>• Social Media Usage</w:t>
            </w:r>
          </w:p>
          <w:p w14:paraId="75D2DECE" w14:textId="77777777" w:rsidR="00C74DF3" w:rsidRDefault="00C74DF3" w:rsidP="00C74DF3">
            <w:pPr>
              <w:rPr>
                <w:i/>
                <w:iCs/>
              </w:rPr>
            </w:pPr>
          </w:p>
          <w:p w14:paraId="35BA8497" w14:textId="77777777" w:rsidR="00C74DF3" w:rsidRDefault="00C74DF3" w:rsidP="00C74DF3">
            <w:r>
              <w:t xml:space="preserve">This strategic plan was sunset and replaced with </w:t>
            </w:r>
            <w:hyperlink r:id="rId9" w:history="1">
              <w:r w:rsidRPr="00F82100">
                <w:rPr>
                  <w:rStyle w:val="Hyperlink"/>
                </w:rPr>
                <w:t>2022-2027 Strategic Plan – Goals and Guardrails.</w:t>
              </w:r>
            </w:hyperlink>
          </w:p>
          <w:p w14:paraId="7E5DDEF5" w14:textId="404A4065" w:rsidR="00313620" w:rsidRDefault="00313620"/>
        </w:tc>
        <w:tc>
          <w:tcPr>
            <w:tcW w:w="2488" w:type="dxa"/>
          </w:tcPr>
          <w:p w14:paraId="1421314E" w14:textId="2EA7FB3A" w:rsidR="00313620" w:rsidRDefault="00313620">
            <w:r>
              <w:t>To do:</w:t>
            </w:r>
          </w:p>
          <w:p w14:paraId="71E7B6DC" w14:textId="77777777" w:rsidR="00313620" w:rsidRDefault="00313620"/>
          <w:p w14:paraId="2E7E266B" w14:textId="620C3489" w:rsidR="00313620" w:rsidRDefault="00313620" w:rsidP="00A26B91">
            <w:r>
              <w:t>1. Look at Strategic Plan’s Communication component</w:t>
            </w:r>
          </w:p>
          <w:p w14:paraId="723F6A04" w14:textId="6D04846D" w:rsidR="00313620" w:rsidRDefault="00313620" w:rsidP="00A26B91">
            <w:r>
              <w:t>2. Include Goals and Guardrails Strategic Plan</w:t>
            </w:r>
          </w:p>
        </w:tc>
        <w:tc>
          <w:tcPr>
            <w:tcW w:w="3096" w:type="dxa"/>
          </w:tcPr>
          <w:p w14:paraId="3088D067" w14:textId="5B774592" w:rsidR="00313620" w:rsidRDefault="00313620"/>
          <w:p w14:paraId="275DCD78" w14:textId="4DC32B45" w:rsidR="00313620" w:rsidRDefault="00313620" w:rsidP="00A725F9">
            <w:r>
              <w:t>To do:  4.11.2025</w:t>
            </w:r>
          </w:p>
          <w:p w14:paraId="00E60066" w14:textId="77777777" w:rsidR="00313620" w:rsidRDefault="00313620" w:rsidP="00A725F9">
            <w:r>
              <w:t>Legend</w:t>
            </w:r>
          </w:p>
          <w:p w14:paraId="15169AFF" w14:textId="77777777" w:rsidR="00313620" w:rsidRDefault="00313620" w:rsidP="00A725F9">
            <w:r>
              <w:t>Current Strategic Plan?</w:t>
            </w:r>
          </w:p>
          <w:p w14:paraId="55E23A66" w14:textId="77777777" w:rsidR="00313620" w:rsidRDefault="00313620" w:rsidP="00A725F9">
            <w:r>
              <w:t>Goals &amp; Guardrails</w:t>
            </w:r>
          </w:p>
          <w:p w14:paraId="0AD8B833" w14:textId="3391AFE7" w:rsidR="00313620" w:rsidRDefault="00313620" w:rsidP="00A725F9">
            <w:r>
              <w:t xml:space="preserve">Tie to Policy 1101 </w:t>
            </w:r>
          </w:p>
          <w:p w14:paraId="36401E39" w14:textId="05EA9751" w:rsidR="00313620" w:rsidRDefault="00313620" w:rsidP="00A725F9">
            <w:r>
              <w:t>Communication as a goal</w:t>
            </w:r>
          </w:p>
        </w:tc>
        <w:tc>
          <w:tcPr>
            <w:tcW w:w="2087" w:type="dxa"/>
          </w:tcPr>
          <w:p w14:paraId="2F6F0018" w14:textId="77777777" w:rsidR="00313620" w:rsidRDefault="00BC0B1E">
            <w:r>
              <w:t>Comments 4.11.2025</w:t>
            </w:r>
          </w:p>
          <w:p w14:paraId="1103B713" w14:textId="77777777" w:rsidR="003A53BC" w:rsidRDefault="003A53BC"/>
          <w:p w14:paraId="2EFB0269" w14:textId="4F7663AC" w:rsidR="003A53BC" w:rsidRDefault="003A53BC">
            <w:r>
              <w:t>Rule development workshop form</w:t>
            </w:r>
          </w:p>
        </w:tc>
      </w:tr>
      <w:tr w:rsidR="00313620" w14:paraId="7E54A994" w14:textId="1DC9E833" w:rsidTr="00313620">
        <w:tc>
          <w:tcPr>
            <w:tcW w:w="2938" w:type="dxa"/>
          </w:tcPr>
          <w:p w14:paraId="250F4F09" w14:textId="77777777" w:rsidR="00313620" w:rsidRDefault="00313620" w:rsidP="00D62D19"/>
        </w:tc>
        <w:tc>
          <w:tcPr>
            <w:tcW w:w="7566" w:type="dxa"/>
          </w:tcPr>
          <w:p w14:paraId="5757D10D" w14:textId="77777777" w:rsidR="00313620" w:rsidRDefault="00313620"/>
        </w:tc>
        <w:tc>
          <w:tcPr>
            <w:tcW w:w="2488" w:type="dxa"/>
          </w:tcPr>
          <w:p w14:paraId="5EFBD62F" w14:textId="77777777" w:rsidR="00313620" w:rsidRDefault="00313620"/>
        </w:tc>
        <w:tc>
          <w:tcPr>
            <w:tcW w:w="3096" w:type="dxa"/>
          </w:tcPr>
          <w:p w14:paraId="6D8AA20F" w14:textId="77777777" w:rsidR="00313620" w:rsidRDefault="00313620"/>
        </w:tc>
        <w:tc>
          <w:tcPr>
            <w:tcW w:w="2087" w:type="dxa"/>
          </w:tcPr>
          <w:p w14:paraId="65DDB5CE" w14:textId="77777777" w:rsidR="00313620" w:rsidRDefault="00313620"/>
        </w:tc>
      </w:tr>
      <w:tr w:rsidR="00313620" w14:paraId="55DABB2D" w14:textId="25144EA0" w:rsidTr="00313620">
        <w:tc>
          <w:tcPr>
            <w:tcW w:w="2938" w:type="dxa"/>
          </w:tcPr>
          <w:p w14:paraId="709D60C3" w14:textId="77777777" w:rsidR="00313620" w:rsidRPr="00E3095D" w:rsidRDefault="00313620" w:rsidP="00D62D19">
            <w:pPr>
              <w:rPr>
                <w:b/>
                <w:bCs/>
                <w:sz w:val="28"/>
                <w:szCs w:val="28"/>
              </w:rPr>
            </w:pPr>
            <w:r w:rsidRPr="00E3095D">
              <w:rPr>
                <w:b/>
                <w:bCs/>
                <w:sz w:val="28"/>
                <w:szCs w:val="28"/>
              </w:rPr>
              <w:t>COMMUNICATION AND PUBLIC ENGAGEMENT</w:t>
            </w:r>
          </w:p>
          <w:p w14:paraId="0FB343F4" w14:textId="77777777" w:rsidR="00313620" w:rsidRDefault="00313620"/>
        </w:tc>
        <w:tc>
          <w:tcPr>
            <w:tcW w:w="7566" w:type="dxa"/>
          </w:tcPr>
          <w:p w14:paraId="0FB276B8" w14:textId="77777777" w:rsidR="00313620" w:rsidRDefault="00313620"/>
          <w:p w14:paraId="16BAFE5A" w14:textId="77777777" w:rsidR="00313620" w:rsidRPr="00D01ACA" w:rsidRDefault="00313620" w:rsidP="0027370B">
            <w:pPr>
              <w:jc w:val="center"/>
              <w:rPr>
                <w:b/>
                <w:bCs/>
                <w:sz w:val="28"/>
                <w:szCs w:val="28"/>
                <w:highlight w:val="cyan"/>
              </w:rPr>
            </w:pPr>
            <w:r w:rsidRPr="00D01ACA">
              <w:rPr>
                <w:b/>
                <w:bCs/>
                <w:sz w:val="28"/>
                <w:szCs w:val="28"/>
                <w:highlight w:val="cyan"/>
              </w:rPr>
              <w:t>2024 STRATEGIC PLAN   Recalibrated on 4.20.21</w:t>
            </w:r>
          </w:p>
          <w:p w14:paraId="1EBC7FD7" w14:textId="77777777" w:rsidR="00313620" w:rsidRPr="00D01ACA" w:rsidRDefault="00313620" w:rsidP="0027370B">
            <w:pPr>
              <w:jc w:val="center"/>
              <w:rPr>
                <w:highlight w:val="cyan"/>
              </w:rPr>
            </w:pPr>
            <w:r w:rsidRPr="00D01ACA">
              <w:rPr>
                <w:highlight w:val="cyan"/>
              </w:rPr>
              <w:t>Items identified as “Communication” in the Strategic Plan</w:t>
            </w:r>
          </w:p>
          <w:p w14:paraId="408116F9" w14:textId="77777777" w:rsidR="00313620" w:rsidRPr="00D01ACA" w:rsidRDefault="00313620" w:rsidP="0027370B">
            <w:pPr>
              <w:jc w:val="center"/>
              <w:rPr>
                <w:i/>
                <w:iCs/>
                <w:highlight w:val="cyan"/>
              </w:rPr>
            </w:pPr>
            <w:r w:rsidRPr="00D01ACA">
              <w:rPr>
                <w:i/>
                <w:iCs/>
                <w:highlight w:val="cyan"/>
              </w:rPr>
              <w:t>There is no correlation between this column and the three columns</w:t>
            </w:r>
          </w:p>
          <w:p w14:paraId="6B429B57" w14:textId="335B2D51" w:rsidR="00313620" w:rsidRDefault="00313620" w:rsidP="0027370B">
            <w:pPr>
              <w:jc w:val="center"/>
            </w:pPr>
            <w:r w:rsidRPr="00D01ACA">
              <w:rPr>
                <w:i/>
                <w:iCs/>
                <w:highlight w:val="cyan"/>
              </w:rPr>
              <w:t>The items identified in the Strategic Plan are listed in order of the pages they were found on.</w:t>
            </w:r>
          </w:p>
        </w:tc>
        <w:tc>
          <w:tcPr>
            <w:tcW w:w="2488" w:type="dxa"/>
          </w:tcPr>
          <w:p w14:paraId="40A81CFC" w14:textId="77777777" w:rsidR="00313620" w:rsidRDefault="00313620" w:rsidP="00B702ED">
            <w:r w:rsidRPr="008548D5">
              <w:rPr>
                <w:highlight w:val="red"/>
              </w:rPr>
              <w:t>Who sets up meeting in TEAMS</w:t>
            </w:r>
          </w:p>
          <w:p w14:paraId="0EC76AA4" w14:textId="77777777" w:rsidR="00313620" w:rsidRDefault="00313620" w:rsidP="00574413">
            <w:pPr>
              <w:rPr>
                <w:b/>
                <w:bCs/>
                <w:sz w:val="28"/>
                <w:szCs w:val="28"/>
              </w:rPr>
            </w:pPr>
          </w:p>
          <w:p w14:paraId="754E3F2E" w14:textId="131015C5" w:rsidR="00313620" w:rsidRPr="00E3095D" w:rsidRDefault="00313620" w:rsidP="00E3095D">
            <w:pPr>
              <w:jc w:val="center"/>
              <w:rPr>
                <w:b/>
                <w:bCs/>
                <w:sz w:val="28"/>
                <w:szCs w:val="28"/>
              </w:rPr>
            </w:pPr>
            <w:r w:rsidRPr="00A75DDE">
              <w:rPr>
                <w:b/>
                <w:bCs/>
                <w:sz w:val="28"/>
                <w:szCs w:val="28"/>
                <w:highlight w:val="yellow"/>
              </w:rPr>
              <w:t>Embed this policy in all advisory policies</w:t>
            </w:r>
          </w:p>
        </w:tc>
        <w:tc>
          <w:tcPr>
            <w:tcW w:w="3096" w:type="dxa"/>
          </w:tcPr>
          <w:p w14:paraId="248A23CF" w14:textId="77777777" w:rsidR="00313620" w:rsidRDefault="00313620" w:rsidP="00050DCF">
            <w:pPr>
              <w:pStyle w:val="Default"/>
            </w:pPr>
          </w:p>
          <w:p w14:paraId="628C7D16" w14:textId="77777777" w:rsidR="00313620" w:rsidRDefault="00313620" w:rsidP="00050DCF">
            <w:pPr>
              <w:pStyle w:val="Default"/>
              <w:rPr>
                <w:sz w:val="23"/>
                <w:szCs w:val="23"/>
              </w:rPr>
            </w:pPr>
            <w:r>
              <w:t xml:space="preserve"> </w:t>
            </w:r>
            <w:r>
              <w:rPr>
                <w:b/>
                <w:bCs/>
                <w:color w:val="FF0000"/>
                <w:sz w:val="23"/>
                <w:szCs w:val="23"/>
              </w:rPr>
              <w:t xml:space="preserve">POLICY NO. 1920 </w:t>
            </w:r>
          </w:p>
          <w:p w14:paraId="135AB04C" w14:textId="77777777" w:rsidR="00313620" w:rsidRDefault="00313620" w:rsidP="00050DCF">
            <w:pPr>
              <w:jc w:val="center"/>
              <w:rPr>
                <w:b/>
                <w:bCs/>
                <w:color w:val="FF0000"/>
                <w:sz w:val="23"/>
                <w:szCs w:val="23"/>
              </w:rPr>
            </w:pPr>
            <w:r>
              <w:rPr>
                <w:b/>
                <w:bCs/>
                <w:color w:val="FF0000"/>
                <w:sz w:val="23"/>
                <w:szCs w:val="23"/>
              </w:rPr>
              <w:t>Public Notifications and Stakeholder Engagement</w:t>
            </w:r>
          </w:p>
          <w:p w14:paraId="5279E361" w14:textId="6D3B7A1C" w:rsidR="00313620" w:rsidRDefault="00313620" w:rsidP="00050DCF">
            <w:pPr>
              <w:jc w:val="center"/>
              <w:rPr>
                <w:b/>
                <w:bCs/>
                <w:i/>
                <w:iCs/>
                <w:color w:val="FF0000"/>
                <w:sz w:val="23"/>
                <w:szCs w:val="23"/>
              </w:rPr>
            </w:pPr>
          </w:p>
          <w:p w14:paraId="30D8C535" w14:textId="69BB2E5A" w:rsidR="00313620" w:rsidRDefault="00313620" w:rsidP="00050DCF">
            <w:pPr>
              <w:jc w:val="center"/>
              <w:rPr>
                <w:b/>
                <w:bCs/>
                <w:i/>
                <w:iCs/>
                <w:color w:val="FF0000"/>
                <w:sz w:val="23"/>
                <w:szCs w:val="23"/>
              </w:rPr>
            </w:pPr>
            <w:r>
              <w:rPr>
                <w:b/>
                <w:bCs/>
                <w:i/>
                <w:iCs/>
                <w:color w:val="FF0000"/>
                <w:sz w:val="23"/>
                <w:szCs w:val="23"/>
              </w:rPr>
              <w:t>Presented to the board 4/8/2025</w:t>
            </w:r>
          </w:p>
          <w:p w14:paraId="4C52EFE4" w14:textId="77777777" w:rsidR="00313620" w:rsidRDefault="00313620" w:rsidP="00050DCF">
            <w:pPr>
              <w:jc w:val="center"/>
              <w:rPr>
                <w:b/>
                <w:bCs/>
                <w:i/>
                <w:iCs/>
                <w:color w:val="FF0000"/>
                <w:sz w:val="23"/>
                <w:szCs w:val="23"/>
              </w:rPr>
            </w:pPr>
          </w:p>
          <w:p w14:paraId="67F0C1DD" w14:textId="7D7E1BBA" w:rsidR="00313620" w:rsidRPr="002D203A" w:rsidRDefault="00313620" w:rsidP="00050DCF">
            <w:pPr>
              <w:jc w:val="center"/>
              <w:rPr>
                <w:i/>
                <w:iCs/>
              </w:rPr>
            </w:pPr>
          </w:p>
        </w:tc>
        <w:tc>
          <w:tcPr>
            <w:tcW w:w="2087" w:type="dxa"/>
          </w:tcPr>
          <w:p w14:paraId="171926E5" w14:textId="77777777" w:rsidR="00313620" w:rsidRDefault="00313620" w:rsidP="00050DCF">
            <w:pPr>
              <w:pStyle w:val="Default"/>
            </w:pPr>
          </w:p>
        </w:tc>
      </w:tr>
      <w:tr w:rsidR="00313620" w:rsidRPr="00E3095D" w14:paraId="23C30B5D" w14:textId="15D02D1D" w:rsidTr="00313620">
        <w:tc>
          <w:tcPr>
            <w:tcW w:w="2938" w:type="dxa"/>
          </w:tcPr>
          <w:p w14:paraId="3EE29027" w14:textId="0DEB8A37" w:rsidR="00313620" w:rsidRPr="00E3095D" w:rsidRDefault="00313620" w:rsidP="00D62D19">
            <w:pPr>
              <w:rPr>
                <w:sz w:val="20"/>
                <w:szCs w:val="20"/>
              </w:rPr>
            </w:pPr>
            <w:r w:rsidRPr="00E3095D">
              <w:rPr>
                <w:sz w:val="20"/>
                <w:szCs w:val="20"/>
              </w:rPr>
              <w:t xml:space="preserve">The School Board shall engage in meaningful, two-way communication about the issues impacting the education community through effective internal and external communications with key school board stakeholder </w:t>
            </w:r>
            <w:r w:rsidRPr="00E3095D">
              <w:rPr>
                <w:sz w:val="20"/>
                <w:szCs w:val="20"/>
              </w:rPr>
              <w:lastRenderedPageBreak/>
              <w:t>groups, i.e., parent, students, partners and employees, etc.</w:t>
            </w:r>
          </w:p>
        </w:tc>
        <w:tc>
          <w:tcPr>
            <w:tcW w:w="7566" w:type="dxa"/>
          </w:tcPr>
          <w:p w14:paraId="61CBAACE" w14:textId="45AE7E8D" w:rsidR="00313620" w:rsidRPr="006F1EB0" w:rsidRDefault="00313620">
            <w:pPr>
              <w:rPr>
                <w:strike/>
                <w:sz w:val="20"/>
                <w:szCs w:val="20"/>
                <w:highlight w:val="lightGray"/>
              </w:rPr>
            </w:pPr>
            <w:r w:rsidRPr="006F1EB0">
              <w:rPr>
                <w:strike/>
                <w:sz w:val="20"/>
                <w:szCs w:val="20"/>
                <w:highlight w:val="lightGray"/>
              </w:rPr>
              <w:lastRenderedPageBreak/>
              <w:t xml:space="preserve">The </w:t>
            </w:r>
            <w:r w:rsidRPr="006F1EB0">
              <w:rPr>
                <w:sz w:val="20"/>
                <w:szCs w:val="20"/>
                <w:highlight w:val="lightGray"/>
              </w:rPr>
              <w:t xml:space="preserve"> </w:t>
            </w:r>
            <w:r w:rsidRPr="006F1EB0">
              <w:rPr>
                <w:color w:val="FF0000"/>
                <w:sz w:val="20"/>
                <w:szCs w:val="20"/>
                <w:highlight w:val="lightGray"/>
                <w:u w:val="single"/>
              </w:rPr>
              <w:t xml:space="preserve">Broward County Public </w:t>
            </w:r>
            <w:r w:rsidRPr="006F1EB0">
              <w:rPr>
                <w:sz w:val="20"/>
                <w:szCs w:val="20"/>
                <w:highlight w:val="lightGray"/>
              </w:rPr>
              <w:t>School</w:t>
            </w:r>
            <w:r w:rsidRPr="006F1EB0">
              <w:rPr>
                <w:color w:val="FF0000"/>
                <w:sz w:val="20"/>
                <w:szCs w:val="20"/>
                <w:highlight w:val="lightGray"/>
                <w:u w:val="single"/>
              </w:rPr>
              <w:t>s</w:t>
            </w:r>
            <w:r w:rsidRPr="006F1EB0">
              <w:rPr>
                <w:sz w:val="20"/>
                <w:szCs w:val="20"/>
                <w:highlight w:val="lightGray"/>
              </w:rPr>
              <w:t xml:space="preserve"> </w:t>
            </w:r>
            <w:r w:rsidRPr="006F1EB0">
              <w:rPr>
                <w:color w:val="FF0000"/>
                <w:sz w:val="20"/>
                <w:szCs w:val="20"/>
                <w:highlight w:val="lightGray"/>
                <w:u w:val="single"/>
              </w:rPr>
              <w:t xml:space="preserve">(BCPS) </w:t>
            </w:r>
            <w:r w:rsidRPr="006F1EB0">
              <w:rPr>
                <w:strike/>
                <w:sz w:val="20"/>
                <w:szCs w:val="20"/>
                <w:highlight w:val="lightGray"/>
              </w:rPr>
              <w:t>Board</w:t>
            </w:r>
            <w:r w:rsidRPr="006F1EB0">
              <w:rPr>
                <w:sz w:val="20"/>
                <w:szCs w:val="20"/>
                <w:highlight w:val="lightGray"/>
              </w:rPr>
              <w:t xml:space="preserve"> shall engage in meaningful, two-way communication about the issues impacting the education community through effective internal and external communications with key school board </w:t>
            </w:r>
            <w:r>
              <w:rPr>
                <w:sz w:val="20"/>
                <w:szCs w:val="20"/>
                <w:highlight w:val="lightGray"/>
              </w:rPr>
              <w:t>“</w:t>
            </w:r>
            <w:r w:rsidRPr="006F1EB0">
              <w:rPr>
                <w:sz w:val="20"/>
                <w:szCs w:val="20"/>
                <w:highlight w:val="lightGray"/>
              </w:rPr>
              <w:t>stakeholder groups</w:t>
            </w:r>
            <w:r>
              <w:rPr>
                <w:sz w:val="20"/>
                <w:szCs w:val="20"/>
                <w:highlight w:val="lightGray"/>
              </w:rPr>
              <w:t>”</w:t>
            </w:r>
            <w:r w:rsidRPr="006F1EB0">
              <w:rPr>
                <w:sz w:val="20"/>
                <w:szCs w:val="20"/>
                <w:highlight w:val="lightGray"/>
              </w:rPr>
              <w:t xml:space="preserve">, </w:t>
            </w:r>
            <w:r w:rsidRPr="006F1EB0">
              <w:rPr>
                <w:strike/>
                <w:sz w:val="20"/>
                <w:szCs w:val="20"/>
                <w:highlight w:val="lightGray"/>
              </w:rPr>
              <w:t>i.e.,</w:t>
            </w:r>
            <w:r w:rsidRPr="006F1EB0">
              <w:rPr>
                <w:sz w:val="20"/>
                <w:szCs w:val="20"/>
                <w:highlight w:val="lightGray"/>
              </w:rPr>
              <w:t xml:space="preserve"> </w:t>
            </w:r>
            <w:r w:rsidRPr="006F1EB0">
              <w:rPr>
                <w:color w:val="FF0000"/>
                <w:sz w:val="20"/>
                <w:szCs w:val="20"/>
                <w:highlight w:val="lightGray"/>
                <w:u w:val="single"/>
              </w:rPr>
              <w:t xml:space="preserve">such as </w:t>
            </w:r>
            <w:r w:rsidRPr="006F1EB0">
              <w:rPr>
                <w:sz w:val="20"/>
                <w:szCs w:val="20"/>
                <w:highlight w:val="lightGray"/>
              </w:rPr>
              <w:t>parent, students, partners and employees</w:t>
            </w:r>
            <w:r w:rsidRPr="006F1EB0">
              <w:rPr>
                <w:strike/>
                <w:sz w:val="20"/>
                <w:szCs w:val="20"/>
                <w:highlight w:val="lightGray"/>
              </w:rPr>
              <w:t>,</w:t>
            </w:r>
            <w:r w:rsidRPr="006F1EB0">
              <w:rPr>
                <w:sz w:val="20"/>
                <w:szCs w:val="20"/>
                <w:highlight w:val="lightGray"/>
              </w:rPr>
              <w:t xml:space="preserve"> </w:t>
            </w:r>
            <w:r w:rsidRPr="006F1EB0">
              <w:rPr>
                <w:color w:val="FF0000"/>
                <w:sz w:val="20"/>
                <w:szCs w:val="20"/>
                <w:highlight w:val="lightGray"/>
              </w:rPr>
              <w:t xml:space="preserve">. </w:t>
            </w:r>
            <w:r w:rsidRPr="006F1EB0">
              <w:rPr>
                <w:strike/>
                <w:sz w:val="20"/>
                <w:szCs w:val="20"/>
                <w:highlight w:val="lightGray"/>
              </w:rPr>
              <w:t>etc.</w:t>
            </w:r>
          </w:p>
          <w:p w14:paraId="3C518DFF" w14:textId="77777777" w:rsidR="00313620" w:rsidRDefault="00313620">
            <w:pPr>
              <w:rPr>
                <w:color w:val="FF0000"/>
                <w:sz w:val="20"/>
                <w:szCs w:val="20"/>
                <w:highlight w:val="lightGray"/>
                <w:u w:val="single"/>
              </w:rPr>
            </w:pPr>
            <w:r w:rsidRPr="006F1EB0">
              <w:rPr>
                <w:color w:val="FF0000"/>
                <w:sz w:val="20"/>
                <w:szCs w:val="20"/>
                <w:highlight w:val="lightGray"/>
                <w:u w:val="single"/>
              </w:rPr>
              <w:t>Business, community partners, organizations and other external stakeholders.</w:t>
            </w:r>
          </w:p>
          <w:p w14:paraId="561B3442" w14:textId="77777777" w:rsidR="00313620" w:rsidRDefault="00313620">
            <w:pPr>
              <w:rPr>
                <w:color w:val="FF0000"/>
                <w:sz w:val="20"/>
                <w:szCs w:val="20"/>
                <w:highlight w:val="lightGray"/>
                <w:u w:val="single"/>
              </w:rPr>
            </w:pPr>
          </w:p>
          <w:p w14:paraId="6CB0A496" w14:textId="77777777" w:rsidR="00313620" w:rsidRPr="00D01ACA" w:rsidRDefault="00313620" w:rsidP="00D36914">
            <w:pPr>
              <w:rPr>
                <w:b/>
                <w:bCs/>
                <w:sz w:val="20"/>
                <w:szCs w:val="20"/>
                <w:highlight w:val="cyan"/>
              </w:rPr>
            </w:pPr>
            <w:r w:rsidRPr="00D01ACA">
              <w:rPr>
                <w:b/>
                <w:bCs/>
                <w:sz w:val="20"/>
                <w:szCs w:val="20"/>
                <w:highlight w:val="cyan"/>
              </w:rPr>
              <w:t>Goal identified in Strategic Plan: PDF Page 9</w:t>
            </w:r>
          </w:p>
          <w:p w14:paraId="4FA6FBD0" w14:textId="77777777" w:rsidR="00313620" w:rsidRDefault="00313620" w:rsidP="00D36914">
            <w:pPr>
              <w:rPr>
                <w:sz w:val="20"/>
                <w:szCs w:val="20"/>
              </w:rPr>
            </w:pPr>
            <w:r w:rsidRPr="00D01ACA">
              <w:rPr>
                <w:sz w:val="20"/>
                <w:szCs w:val="20"/>
                <w:highlight w:val="cyan"/>
              </w:rPr>
              <w:lastRenderedPageBreak/>
              <w:t>We strive to increase the effectiveness of both our internal and external communications with stakeholders, to convey and accomplish our District’s Vision, Mission, Core Values, and Goals, as well as to leverage feedback to continually improve our services. Additionally, we work diligently to implement effective marketing strategies to enhance public perception of BCPS and the value we provide to our community.</w:t>
            </w:r>
          </w:p>
          <w:p w14:paraId="14C0F50C" w14:textId="5A6C04DE" w:rsidR="00313620" w:rsidRPr="006F1EB0" w:rsidRDefault="00313620">
            <w:pPr>
              <w:rPr>
                <w:sz w:val="20"/>
                <w:szCs w:val="20"/>
                <w:highlight w:val="lightGray"/>
                <w:u w:val="single"/>
              </w:rPr>
            </w:pPr>
          </w:p>
        </w:tc>
        <w:tc>
          <w:tcPr>
            <w:tcW w:w="2488" w:type="dxa"/>
          </w:tcPr>
          <w:p w14:paraId="3175CFFC" w14:textId="3E5EB2A8" w:rsidR="00313620" w:rsidRPr="00E3095D" w:rsidRDefault="00313620" w:rsidP="002D203A">
            <w:pPr>
              <w:pStyle w:val="ListParagraph"/>
              <w:numPr>
                <w:ilvl w:val="0"/>
                <w:numId w:val="3"/>
              </w:numPr>
              <w:ind w:left="256" w:hanging="270"/>
              <w:rPr>
                <w:sz w:val="20"/>
                <w:szCs w:val="20"/>
              </w:rPr>
            </w:pPr>
            <w:r w:rsidRPr="00E3095D">
              <w:rPr>
                <w:sz w:val="20"/>
                <w:szCs w:val="20"/>
              </w:rPr>
              <w:lastRenderedPageBreak/>
              <w:t>Review “meaningful communication”</w:t>
            </w:r>
          </w:p>
          <w:p w14:paraId="703A1452" w14:textId="77777777" w:rsidR="00313620" w:rsidRPr="002D203A" w:rsidRDefault="00313620" w:rsidP="002D203A">
            <w:pPr>
              <w:pStyle w:val="ListParagraph"/>
              <w:numPr>
                <w:ilvl w:val="0"/>
                <w:numId w:val="3"/>
              </w:numPr>
              <w:ind w:left="256" w:hanging="270"/>
              <w:rPr>
                <w:b/>
                <w:bCs/>
                <w:sz w:val="20"/>
                <w:szCs w:val="20"/>
                <w:highlight w:val="yellow"/>
              </w:rPr>
            </w:pPr>
            <w:r w:rsidRPr="002D203A">
              <w:rPr>
                <w:b/>
                <w:bCs/>
                <w:sz w:val="20"/>
                <w:szCs w:val="20"/>
                <w:highlight w:val="yellow"/>
              </w:rPr>
              <w:t>Consider end user</w:t>
            </w:r>
          </w:p>
          <w:p w14:paraId="4DCE8B1B" w14:textId="3CCE91EE" w:rsidR="00313620" w:rsidRPr="00E3095D" w:rsidRDefault="00313620" w:rsidP="002D203A">
            <w:pPr>
              <w:pStyle w:val="ListParagraph"/>
              <w:numPr>
                <w:ilvl w:val="0"/>
                <w:numId w:val="3"/>
              </w:numPr>
              <w:ind w:left="256" w:hanging="270"/>
              <w:rPr>
                <w:b/>
                <w:bCs/>
                <w:sz w:val="20"/>
                <w:szCs w:val="20"/>
              </w:rPr>
            </w:pPr>
            <w:r w:rsidRPr="002D203A">
              <w:rPr>
                <w:b/>
                <w:bCs/>
                <w:sz w:val="20"/>
                <w:szCs w:val="20"/>
                <w:highlight w:val="yellow"/>
              </w:rPr>
              <w:t>Accountability</w:t>
            </w:r>
          </w:p>
          <w:p w14:paraId="0D790AB7" w14:textId="77777777" w:rsidR="00313620" w:rsidRPr="002D3D99" w:rsidRDefault="00313620" w:rsidP="002D203A">
            <w:pPr>
              <w:pStyle w:val="ListParagraph"/>
              <w:numPr>
                <w:ilvl w:val="0"/>
                <w:numId w:val="3"/>
              </w:numPr>
              <w:ind w:left="256" w:hanging="270"/>
              <w:rPr>
                <w:sz w:val="20"/>
                <w:szCs w:val="20"/>
                <w:highlight w:val="lightGray"/>
              </w:rPr>
            </w:pPr>
            <w:r w:rsidRPr="002D3D99">
              <w:rPr>
                <w:sz w:val="20"/>
                <w:szCs w:val="20"/>
                <w:highlight w:val="lightGray"/>
              </w:rPr>
              <w:t xml:space="preserve">Protocols for disseminating information – at the being of the school year </w:t>
            </w:r>
            <w:r w:rsidRPr="002D3D99">
              <w:rPr>
                <w:sz w:val="20"/>
                <w:szCs w:val="20"/>
                <w:highlight w:val="lightGray"/>
              </w:rPr>
              <w:lastRenderedPageBreak/>
              <w:t>- communication platforms</w:t>
            </w:r>
          </w:p>
          <w:p w14:paraId="7614B83F" w14:textId="77777777" w:rsidR="00313620" w:rsidRDefault="00313620" w:rsidP="002D203A">
            <w:pPr>
              <w:pStyle w:val="ListParagraph"/>
              <w:numPr>
                <w:ilvl w:val="0"/>
                <w:numId w:val="3"/>
              </w:numPr>
              <w:ind w:left="256" w:hanging="270"/>
              <w:rPr>
                <w:sz w:val="20"/>
                <w:szCs w:val="20"/>
              </w:rPr>
            </w:pPr>
            <w:r w:rsidRPr="002D3D99">
              <w:rPr>
                <w:sz w:val="20"/>
                <w:szCs w:val="20"/>
                <w:highlight w:val="lightGray"/>
              </w:rPr>
              <w:t>Checklist – one pager – platforms, SIS, Canvas &amp; brief description and how to access information.</w:t>
            </w:r>
          </w:p>
          <w:p w14:paraId="49858EC6" w14:textId="3F494D22" w:rsidR="00313620" w:rsidRPr="00E3095D" w:rsidRDefault="00313620" w:rsidP="002D203A">
            <w:pPr>
              <w:pStyle w:val="ListParagraph"/>
              <w:numPr>
                <w:ilvl w:val="0"/>
                <w:numId w:val="3"/>
              </w:numPr>
              <w:ind w:left="256" w:hanging="270"/>
              <w:rPr>
                <w:sz w:val="20"/>
                <w:szCs w:val="20"/>
              </w:rPr>
            </w:pPr>
            <w:r w:rsidRPr="002D3D99">
              <w:rPr>
                <w:sz w:val="20"/>
                <w:szCs w:val="20"/>
                <w:highlight w:val="lightGray"/>
              </w:rPr>
              <w:t>Utilizing the latest technology</w:t>
            </w:r>
          </w:p>
        </w:tc>
        <w:tc>
          <w:tcPr>
            <w:tcW w:w="3096" w:type="dxa"/>
          </w:tcPr>
          <w:p w14:paraId="77FE2FC1" w14:textId="3B1B60C0" w:rsidR="00313620" w:rsidRPr="00E3095D" w:rsidRDefault="00313620">
            <w:pPr>
              <w:rPr>
                <w:b/>
                <w:bCs/>
                <w:sz w:val="20"/>
                <w:szCs w:val="20"/>
              </w:rPr>
            </w:pPr>
            <w:r>
              <w:rPr>
                <w:b/>
                <w:bCs/>
                <w:sz w:val="20"/>
                <w:szCs w:val="20"/>
              </w:rPr>
              <w:lastRenderedPageBreak/>
              <w:t xml:space="preserve"> </w:t>
            </w:r>
          </w:p>
          <w:p w14:paraId="1DE8591E" w14:textId="1E79AD54" w:rsidR="00313620" w:rsidRPr="00227320" w:rsidRDefault="00313620" w:rsidP="006E0317">
            <w:pPr>
              <w:pStyle w:val="Default"/>
              <w:rPr>
                <w:b/>
                <w:bCs/>
              </w:rPr>
            </w:pPr>
            <w:r>
              <w:rPr>
                <w:sz w:val="20"/>
                <w:szCs w:val="20"/>
              </w:rPr>
              <w:t xml:space="preserve"> </w:t>
            </w:r>
            <w:r>
              <w:t xml:space="preserve"> </w:t>
            </w:r>
            <w:r>
              <w:rPr>
                <w:color w:val="FF0000"/>
                <w:sz w:val="23"/>
                <w:szCs w:val="23"/>
              </w:rPr>
              <w:t xml:space="preserve">The School Board of Broward County, Florida (The School Board) is committed to actively engaging all stakeholders throughout the Broward </w:t>
            </w:r>
            <w:r>
              <w:rPr>
                <w:color w:val="FF0000"/>
                <w:sz w:val="23"/>
                <w:szCs w:val="23"/>
              </w:rPr>
              <w:lastRenderedPageBreak/>
              <w:t xml:space="preserve">County community in fostering notable relationships, enhancing transparency, and stimulating effective collaborations. Stakeholders contribute invaluable wisdom by serving as subject matter experts in their respective fields and offer insightful recommendations to The School Board on various educational matters. The purpose of this policy is to establish </w:t>
            </w:r>
            <w:r w:rsidRPr="006D400E">
              <w:rPr>
                <w:color w:val="FF0000"/>
                <w:sz w:val="23"/>
                <w:szCs w:val="23"/>
                <w:highlight w:val="yellow"/>
              </w:rPr>
              <w:t>open lines of notification</w:t>
            </w:r>
            <w:r>
              <w:rPr>
                <w:color w:val="FF0000"/>
                <w:sz w:val="23"/>
                <w:szCs w:val="23"/>
              </w:rPr>
              <w:t xml:space="preserve"> to our stakeholders, set a foundation for </w:t>
            </w:r>
            <w:r w:rsidRPr="00227320">
              <w:rPr>
                <w:b/>
                <w:bCs/>
                <w:color w:val="FF0000"/>
                <w:sz w:val="23"/>
                <w:szCs w:val="23"/>
                <w:highlight w:val="yellow"/>
              </w:rPr>
              <w:t>capturing stakeholder input</w:t>
            </w:r>
            <w:r>
              <w:rPr>
                <w:color w:val="FF0000"/>
                <w:sz w:val="23"/>
                <w:szCs w:val="23"/>
              </w:rPr>
              <w:t xml:space="preserve">, and </w:t>
            </w:r>
            <w:r w:rsidRPr="00E444E3">
              <w:rPr>
                <w:b/>
                <w:bCs/>
                <w:color w:val="FF0000"/>
                <w:sz w:val="23"/>
                <w:szCs w:val="23"/>
                <w:highlight w:val="yellow"/>
              </w:rPr>
              <w:t>establishing procedures of The School Board to receive stakeholder feedback and recommendations.</w:t>
            </w:r>
            <w:r w:rsidRPr="00227320">
              <w:rPr>
                <w:b/>
                <w:bCs/>
                <w:color w:val="FF0000"/>
                <w:sz w:val="23"/>
                <w:szCs w:val="23"/>
              </w:rPr>
              <w:t xml:space="preserve"> </w:t>
            </w:r>
          </w:p>
          <w:p w14:paraId="0121915D" w14:textId="77777777" w:rsidR="00313620" w:rsidRDefault="00313620" w:rsidP="006E0317">
            <w:pPr>
              <w:pStyle w:val="Default"/>
              <w:rPr>
                <w:sz w:val="23"/>
                <w:szCs w:val="23"/>
              </w:rPr>
            </w:pPr>
          </w:p>
          <w:p w14:paraId="629A9162" w14:textId="77777777" w:rsidR="009C59FF" w:rsidRDefault="009C59FF" w:rsidP="006E0317">
            <w:pPr>
              <w:pStyle w:val="Default"/>
              <w:rPr>
                <w:sz w:val="23"/>
                <w:szCs w:val="23"/>
              </w:rPr>
            </w:pPr>
          </w:p>
          <w:p w14:paraId="45EDEFE8" w14:textId="77777777" w:rsidR="009C59FF" w:rsidRDefault="009C59FF" w:rsidP="006E0317">
            <w:pPr>
              <w:pStyle w:val="Default"/>
              <w:rPr>
                <w:sz w:val="23"/>
                <w:szCs w:val="23"/>
              </w:rPr>
            </w:pPr>
          </w:p>
          <w:p w14:paraId="6FAAFD35" w14:textId="77777777" w:rsidR="009C59FF" w:rsidRDefault="009C59FF" w:rsidP="006E0317">
            <w:pPr>
              <w:pStyle w:val="Default"/>
              <w:rPr>
                <w:sz w:val="23"/>
                <w:szCs w:val="23"/>
              </w:rPr>
            </w:pPr>
          </w:p>
          <w:p w14:paraId="3719F3D3" w14:textId="77777777" w:rsidR="009C59FF" w:rsidRDefault="009C59FF" w:rsidP="006E0317">
            <w:pPr>
              <w:pStyle w:val="Default"/>
              <w:rPr>
                <w:sz w:val="23"/>
                <w:szCs w:val="23"/>
              </w:rPr>
            </w:pPr>
          </w:p>
          <w:p w14:paraId="4D1A73BB" w14:textId="77777777" w:rsidR="009C59FF" w:rsidRDefault="009C59FF" w:rsidP="006E0317">
            <w:pPr>
              <w:pStyle w:val="Default"/>
              <w:rPr>
                <w:sz w:val="23"/>
                <w:szCs w:val="23"/>
              </w:rPr>
            </w:pPr>
          </w:p>
          <w:p w14:paraId="6641DD30" w14:textId="77777777" w:rsidR="009C59FF" w:rsidRDefault="009C59FF" w:rsidP="006E0317">
            <w:pPr>
              <w:pStyle w:val="Default"/>
              <w:rPr>
                <w:sz w:val="23"/>
                <w:szCs w:val="23"/>
              </w:rPr>
            </w:pPr>
          </w:p>
          <w:p w14:paraId="3B5091E4" w14:textId="77777777" w:rsidR="009C59FF" w:rsidRDefault="009C59FF" w:rsidP="006E0317">
            <w:pPr>
              <w:pStyle w:val="Default"/>
              <w:rPr>
                <w:sz w:val="23"/>
                <w:szCs w:val="23"/>
              </w:rPr>
            </w:pPr>
          </w:p>
          <w:p w14:paraId="53AA9879" w14:textId="75AF98FB" w:rsidR="00313620" w:rsidRDefault="00313620" w:rsidP="006E0317">
            <w:pPr>
              <w:rPr>
                <w:sz w:val="20"/>
                <w:szCs w:val="20"/>
              </w:rPr>
            </w:pPr>
            <w:r>
              <w:rPr>
                <w:color w:val="FF0000"/>
                <w:sz w:val="23"/>
                <w:szCs w:val="23"/>
              </w:rPr>
              <w:t xml:space="preserve">Through this policy, The School Board aims to </w:t>
            </w:r>
            <w:r w:rsidRPr="009C59FF">
              <w:rPr>
                <w:color w:val="FF0000"/>
                <w:sz w:val="23"/>
                <w:szCs w:val="23"/>
                <w:highlight w:val="yellow"/>
              </w:rPr>
              <w:t>build upon the public’s trus</w:t>
            </w:r>
            <w:r>
              <w:rPr>
                <w:color w:val="FF0000"/>
                <w:sz w:val="23"/>
                <w:szCs w:val="23"/>
              </w:rPr>
              <w:t xml:space="preserve">t, foster long-term </w:t>
            </w:r>
            <w:r>
              <w:rPr>
                <w:color w:val="FF0000"/>
                <w:sz w:val="23"/>
                <w:szCs w:val="23"/>
              </w:rPr>
              <w:lastRenderedPageBreak/>
              <w:t>relationships, enhance decision-making abilities, and ensure sustainable development opportunities for Broward County students.</w:t>
            </w:r>
          </w:p>
          <w:p w14:paraId="2C0A0565" w14:textId="1BE7BEFF" w:rsidR="00313620" w:rsidRPr="00E3095D" w:rsidRDefault="00313620">
            <w:pPr>
              <w:rPr>
                <w:sz w:val="20"/>
                <w:szCs w:val="20"/>
              </w:rPr>
            </w:pPr>
          </w:p>
        </w:tc>
        <w:tc>
          <w:tcPr>
            <w:tcW w:w="2087" w:type="dxa"/>
          </w:tcPr>
          <w:p w14:paraId="7CBFC156" w14:textId="77777777" w:rsidR="00313620" w:rsidRDefault="00313620">
            <w:pPr>
              <w:rPr>
                <w:b/>
                <w:bCs/>
                <w:sz w:val="20"/>
                <w:szCs w:val="20"/>
              </w:rPr>
            </w:pPr>
          </w:p>
          <w:p w14:paraId="4C855B22" w14:textId="77777777" w:rsidR="00BC0B1E" w:rsidRDefault="00BC0B1E">
            <w:pPr>
              <w:rPr>
                <w:b/>
                <w:bCs/>
                <w:sz w:val="20"/>
                <w:szCs w:val="20"/>
              </w:rPr>
            </w:pPr>
          </w:p>
          <w:p w14:paraId="0654BE67" w14:textId="77777777" w:rsidR="00BC0B1E" w:rsidRDefault="00BC0B1E">
            <w:pPr>
              <w:rPr>
                <w:b/>
                <w:bCs/>
                <w:sz w:val="20"/>
                <w:szCs w:val="20"/>
              </w:rPr>
            </w:pPr>
          </w:p>
          <w:p w14:paraId="6B76940B" w14:textId="77777777" w:rsidR="00BC0B1E" w:rsidRDefault="00BC0B1E">
            <w:pPr>
              <w:rPr>
                <w:b/>
                <w:bCs/>
                <w:sz w:val="20"/>
                <w:szCs w:val="20"/>
              </w:rPr>
            </w:pPr>
          </w:p>
          <w:p w14:paraId="7135919F" w14:textId="77777777" w:rsidR="00BC0B1E" w:rsidRDefault="00BC0B1E">
            <w:pPr>
              <w:rPr>
                <w:b/>
                <w:bCs/>
                <w:sz w:val="20"/>
                <w:szCs w:val="20"/>
              </w:rPr>
            </w:pPr>
          </w:p>
          <w:p w14:paraId="088B28E6" w14:textId="77777777" w:rsidR="00BC0B1E" w:rsidRDefault="00BC0B1E">
            <w:pPr>
              <w:rPr>
                <w:b/>
                <w:bCs/>
                <w:sz w:val="20"/>
                <w:szCs w:val="20"/>
              </w:rPr>
            </w:pPr>
          </w:p>
          <w:p w14:paraId="455A2BB5" w14:textId="77777777" w:rsidR="00BC0B1E" w:rsidRDefault="00BC0B1E">
            <w:pPr>
              <w:rPr>
                <w:b/>
                <w:bCs/>
                <w:sz w:val="20"/>
                <w:szCs w:val="20"/>
              </w:rPr>
            </w:pPr>
          </w:p>
          <w:p w14:paraId="02B6AA8F" w14:textId="77777777" w:rsidR="00BC0B1E" w:rsidRDefault="00BC0B1E">
            <w:pPr>
              <w:rPr>
                <w:b/>
                <w:bCs/>
                <w:sz w:val="20"/>
                <w:szCs w:val="20"/>
              </w:rPr>
            </w:pPr>
          </w:p>
          <w:p w14:paraId="58C15081" w14:textId="77777777" w:rsidR="00BC0B1E" w:rsidRDefault="00BC0B1E">
            <w:pPr>
              <w:rPr>
                <w:b/>
                <w:bCs/>
                <w:sz w:val="20"/>
                <w:szCs w:val="20"/>
              </w:rPr>
            </w:pPr>
          </w:p>
          <w:p w14:paraId="58BD206F" w14:textId="77777777" w:rsidR="00BC0B1E" w:rsidRDefault="00BC0B1E">
            <w:pPr>
              <w:rPr>
                <w:b/>
                <w:bCs/>
                <w:sz w:val="20"/>
                <w:szCs w:val="20"/>
              </w:rPr>
            </w:pPr>
          </w:p>
          <w:p w14:paraId="05BEE15C" w14:textId="77777777" w:rsidR="00BC0B1E" w:rsidRDefault="00BC0B1E">
            <w:pPr>
              <w:rPr>
                <w:b/>
                <w:bCs/>
                <w:sz w:val="20"/>
                <w:szCs w:val="20"/>
              </w:rPr>
            </w:pPr>
          </w:p>
          <w:p w14:paraId="30DE7678" w14:textId="77777777" w:rsidR="00BC0B1E" w:rsidRDefault="00BC0B1E">
            <w:pPr>
              <w:rPr>
                <w:b/>
                <w:bCs/>
                <w:sz w:val="20"/>
                <w:szCs w:val="20"/>
              </w:rPr>
            </w:pPr>
          </w:p>
          <w:p w14:paraId="2C16D943" w14:textId="77777777" w:rsidR="00BC0B1E" w:rsidRDefault="00BC0B1E">
            <w:pPr>
              <w:rPr>
                <w:b/>
                <w:bCs/>
                <w:sz w:val="20"/>
                <w:szCs w:val="20"/>
              </w:rPr>
            </w:pPr>
          </w:p>
          <w:p w14:paraId="365A2552" w14:textId="77777777" w:rsidR="00BC0B1E" w:rsidRDefault="00BC0B1E">
            <w:pPr>
              <w:rPr>
                <w:b/>
                <w:bCs/>
                <w:sz w:val="20"/>
                <w:szCs w:val="20"/>
              </w:rPr>
            </w:pPr>
          </w:p>
          <w:p w14:paraId="04376EAA" w14:textId="77777777" w:rsidR="00BC0B1E" w:rsidRDefault="00BC0B1E">
            <w:pPr>
              <w:rPr>
                <w:b/>
                <w:bCs/>
                <w:sz w:val="20"/>
                <w:szCs w:val="20"/>
              </w:rPr>
            </w:pPr>
          </w:p>
          <w:p w14:paraId="6EF91681" w14:textId="77777777" w:rsidR="00BC0B1E" w:rsidRDefault="00BC0B1E">
            <w:pPr>
              <w:rPr>
                <w:b/>
                <w:bCs/>
                <w:sz w:val="20"/>
                <w:szCs w:val="20"/>
              </w:rPr>
            </w:pPr>
          </w:p>
          <w:p w14:paraId="2F42F2B5" w14:textId="77777777" w:rsidR="00BC0B1E" w:rsidRDefault="00BC0B1E">
            <w:pPr>
              <w:rPr>
                <w:b/>
                <w:bCs/>
                <w:sz w:val="20"/>
                <w:szCs w:val="20"/>
              </w:rPr>
            </w:pPr>
          </w:p>
          <w:p w14:paraId="793BA50A" w14:textId="77777777" w:rsidR="00BC0B1E" w:rsidRDefault="00BC0B1E">
            <w:pPr>
              <w:rPr>
                <w:b/>
                <w:bCs/>
                <w:sz w:val="20"/>
                <w:szCs w:val="20"/>
              </w:rPr>
            </w:pPr>
          </w:p>
          <w:p w14:paraId="6ABCAA61" w14:textId="77777777" w:rsidR="00BC0B1E" w:rsidRDefault="00BC0B1E">
            <w:pPr>
              <w:rPr>
                <w:b/>
                <w:bCs/>
                <w:sz w:val="20"/>
                <w:szCs w:val="20"/>
              </w:rPr>
            </w:pPr>
          </w:p>
          <w:p w14:paraId="7682C057" w14:textId="77777777" w:rsidR="00BC0B1E" w:rsidRDefault="00BC0B1E">
            <w:pPr>
              <w:rPr>
                <w:b/>
                <w:bCs/>
                <w:sz w:val="20"/>
                <w:szCs w:val="20"/>
              </w:rPr>
            </w:pPr>
          </w:p>
          <w:p w14:paraId="256E3B3A" w14:textId="77777777" w:rsidR="00BC0B1E" w:rsidRDefault="00BC0B1E">
            <w:pPr>
              <w:rPr>
                <w:b/>
                <w:bCs/>
                <w:sz w:val="20"/>
                <w:szCs w:val="20"/>
              </w:rPr>
            </w:pPr>
          </w:p>
          <w:p w14:paraId="6B7275A8" w14:textId="77777777" w:rsidR="00BC0B1E" w:rsidRDefault="00BC0B1E">
            <w:pPr>
              <w:rPr>
                <w:b/>
                <w:bCs/>
                <w:sz w:val="20"/>
                <w:szCs w:val="20"/>
              </w:rPr>
            </w:pPr>
          </w:p>
          <w:p w14:paraId="46211C2C" w14:textId="77777777" w:rsidR="00BC0B1E" w:rsidRDefault="00BC0B1E">
            <w:pPr>
              <w:rPr>
                <w:b/>
                <w:bCs/>
                <w:sz w:val="20"/>
                <w:szCs w:val="20"/>
              </w:rPr>
            </w:pPr>
          </w:p>
          <w:p w14:paraId="3C22FD01" w14:textId="77777777" w:rsidR="00BC0B1E" w:rsidRDefault="00BC0B1E">
            <w:pPr>
              <w:rPr>
                <w:b/>
                <w:bCs/>
                <w:sz w:val="20"/>
                <w:szCs w:val="20"/>
              </w:rPr>
            </w:pPr>
          </w:p>
          <w:p w14:paraId="28FBA500" w14:textId="77777777" w:rsidR="00BC0B1E" w:rsidRDefault="00BC0B1E">
            <w:pPr>
              <w:rPr>
                <w:b/>
                <w:bCs/>
                <w:sz w:val="20"/>
                <w:szCs w:val="20"/>
              </w:rPr>
            </w:pPr>
          </w:p>
          <w:p w14:paraId="11741CF1" w14:textId="77777777" w:rsidR="00BC0B1E" w:rsidRDefault="00BC0B1E">
            <w:pPr>
              <w:rPr>
                <w:b/>
                <w:bCs/>
                <w:sz w:val="20"/>
                <w:szCs w:val="20"/>
              </w:rPr>
            </w:pPr>
            <w:r>
              <w:rPr>
                <w:b/>
                <w:bCs/>
                <w:sz w:val="20"/>
                <w:szCs w:val="20"/>
              </w:rPr>
              <w:t xml:space="preserve">Notification </w:t>
            </w:r>
            <w:r w:rsidR="0096463F">
              <w:rPr>
                <w:b/>
                <w:bCs/>
                <w:sz w:val="20"/>
                <w:szCs w:val="20"/>
              </w:rPr>
              <w:t>not communication</w:t>
            </w:r>
          </w:p>
          <w:p w14:paraId="39B6C69C" w14:textId="77777777" w:rsidR="0096463F" w:rsidRDefault="0096463F">
            <w:pPr>
              <w:rPr>
                <w:b/>
                <w:bCs/>
                <w:sz w:val="20"/>
                <w:szCs w:val="20"/>
              </w:rPr>
            </w:pPr>
          </w:p>
          <w:p w14:paraId="66517D8E" w14:textId="77777777" w:rsidR="00CD36CC" w:rsidRDefault="00CD36CC">
            <w:pPr>
              <w:rPr>
                <w:b/>
                <w:bCs/>
                <w:sz w:val="20"/>
                <w:szCs w:val="20"/>
              </w:rPr>
            </w:pPr>
            <w:r>
              <w:rPr>
                <w:b/>
                <w:bCs/>
                <w:sz w:val="20"/>
                <w:szCs w:val="20"/>
              </w:rPr>
              <w:t>(Support not input)</w:t>
            </w:r>
          </w:p>
          <w:p w14:paraId="4C4ED66F" w14:textId="77777777" w:rsidR="00CD36CC" w:rsidRDefault="00CD36CC">
            <w:pPr>
              <w:rPr>
                <w:b/>
                <w:bCs/>
                <w:sz w:val="20"/>
                <w:szCs w:val="20"/>
              </w:rPr>
            </w:pPr>
            <w:r>
              <w:rPr>
                <w:b/>
                <w:bCs/>
                <w:sz w:val="20"/>
                <w:szCs w:val="20"/>
              </w:rPr>
              <w:t>Parental Rights</w:t>
            </w:r>
            <w:r w:rsidR="00800101">
              <w:rPr>
                <w:b/>
                <w:bCs/>
                <w:sz w:val="20"/>
                <w:szCs w:val="20"/>
              </w:rPr>
              <w:t xml:space="preserve"> F.S.S. 1014</w:t>
            </w:r>
          </w:p>
          <w:p w14:paraId="1CC7926D" w14:textId="77777777" w:rsidR="007B7A69" w:rsidRDefault="007B7A69">
            <w:pPr>
              <w:rPr>
                <w:b/>
                <w:bCs/>
                <w:sz w:val="20"/>
                <w:szCs w:val="20"/>
              </w:rPr>
            </w:pPr>
          </w:p>
          <w:p w14:paraId="49C743FB" w14:textId="77777777" w:rsidR="007B7A69" w:rsidRDefault="00726585">
            <w:pPr>
              <w:rPr>
                <w:b/>
                <w:bCs/>
                <w:sz w:val="20"/>
                <w:szCs w:val="20"/>
              </w:rPr>
            </w:pPr>
            <w:r>
              <w:rPr>
                <w:b/>
                <w:bCs/>
                <w:sz w:val="20"/>
                <w:szCs w:val="20"/>
              </w:rPr>
              <w:t>Communication model – how it works</w:t>
            </w:r>
          </w:p>
          <w:p w14:paraId="01189C68" w14:textId="77777777" w:rsidR="00C52B5C" w:rsidRDefault="00C52B5C">
            <w:pPr>
              <w:rPr>
                <w:b/>
                <w:bCs/>
                <w:sz w:val="20"/>
                <w:szCs w:val="20"/>
              </w:rPr>
            </w:pPr>
          </w:p>
          <w:p w14:paraId="0AA319B5" w14:textId="2A704335" w:rsidR="00C52B5C" w:rsidRDefault="00C52B5C">
            <w:pPr>
              <w:rPr>
                <w:b/>
                <w:bCs/>
                <w:sz w:val="20"/>
                <w:szCs w:val="20"/>
              </w:rPr>
            </w:pPr>
            <w:r>
              <w:rPr>
                <w:b/>
                <w:bCs/>
                <w:sz w:val="20"/>
                <w:szCs w:val="20"/>
              </w:rPr>
              <w:t xml:space="preserve">1-3 minutes of speaking time does not allow for two way </w:t>
            </w:r>
            <w:r w:rsidR="00822509">
              <w:rPr>
                <w:b/>
                <w:bCs/>
                <w:sz w:val="20"/>
                <w:szCs w:val="20"/>
              </w:rPr>
              <w:t>communication</w:t>
            </w:r>
          </w:p>
          <w:p w14:paraId="37397174" w14:textId="77777777" w:rsidR="00822509" w:rsidRDefault="00822509">
            <w:pPr>
              <w:rPr>
                <w:b/>
                <w:bCs/>
                <w:sz w:val="20"/>
                <w:szCs w:val="20"/>
              </w:rPr>
            </w:pPr>
          </w:p>
          <w:p w14:paraId="04880198" w14:textId="6DCC7787" w:rsidR="00822509" w:rsidRDefault="00822509">
            <w:pPr>
              <w:rPr>
                <w:b/>
                <w:bCs/>
                <w:sz w:val="20"/>
                <w:szCs w:val="20"/>
              </w:rPr>
            </w:pPr>
            <w:r>
              <w:rPr>
                <w:b/>
                <w:bCs/>
                <w:sz w:val="20"/>
                <w:szCs w:val="20"/>
              </w:rPr>
              <w:t>Chief of Communications – job description</w:t>
            </w:r>
          </w:p>
          <w:p w14:paraId="1F2A59FF" w14:textId="77777777" w:rsidR="00F71669" w:rsidRDefault="00F71669">
            <w:pPr>
              <w:rPr>
                <w:b/>
                <w:bCs/>
                <w:sz w:val="20"/>
                <w:szCs w:val="20"/>
              </w:rPr>
            </w:pPr>
          </w:p>
          <w:p w14:paraId="2F6BFFC2" w14:textId="4217E81B" w:rsidR="00F71669" w:rsidRDefault="00F71669">
            <w:pPr>
              <w:rPr>
                <w:b/>
                <w:bCs/>
                <w:sz w:val="20"/>
                <w:szCs w:val="20"/>
              </w:rPr>
            </w:pPr>
            <w:r>
              <w:rPr>
                <w:b/>
                <w:bCs/>
                <w:sz w:val="20"/>
                <w:szCs w:val="20"/>
              </w:rPr>
              <w:t>Superintendent job description</w:t>
            </w:r>
          </w:p>
          <w:p w14:paraId="32CE3709" w14:textId="77777777" w:rsidR="00822509" w:rsidRDefault="00822509">
            <w:pPr>
              <w:rPr>
                <w:b/>
                <w:bCs/>
                <w:sz w:val="20"/>
                <w:szCs w:val="20"/>
              </w:rPr>
            </w:pPr>
          </w:p>
          <w:p w14:paraId="33AF181B" w14:textId="77777777" w:rsidR="009C59FF" w:rsidRDefault="009C59FF">
            <w:pPr>
              <w:rPr>
                <w:b/>
                <w:bCs/>
                <w:sz w:val="20"/>
                <w:szCs w:val="20"/>
              </w:rPr>
            </w:pPr>
          </w:p>
          <w:p w14:paraId="6E5F7438" w14:textId="07EE64BC" w:rsidR="009C59FF" w:rsidRDefault="009C59FF">
            <w:pPr>
              <w:rPr>
                <w:b/>
                <w:bCs/>
                <w:sz w:val="20"/>
                <w:szCs w:val="20"/>
              </w:rPr>
            </w:pPr>
            <w:r>
              <w:rPr>
                <w:b/>
                <w:bCs/>
                <w:sz w:val="20"/>
                <w:szCs w:val="20"/>
              </w:rPr>
              <w:t>Rebuild/c</w:t>
            </w:r>
            <w:r w:rsidR="002603FB">
              <w:rPr>
                <w:b/>
                <w:bCs/>
                <w:sz w:val="20"/>
                <w:szCs w:val="20"/>
              </w:rPr>
              <w:t>reate</w:t>
            </w:r>
            <w:r w:rsidR="006F55A2">
              <w:rPr>
                <w:b/>
                <w:bCs/>
                <w:sz w:val="20"/>
                <w:szCs w:val="20"/>
              </w:rPr>
              <w:t>/foster</w:t>
            </w:r>
          </w:p>
        </w:tc>
      </w:tr>
      <w:tr w:rsidR="00313620" w:rsidRPr="00E3095D" w14:paraId="2A524F1B" w14:textId="07F405B2" w:rsidTr="00313620">
        <w:tc>
          <w:tcPr>
            <w:tcW w:w="2938" w:type="dxa"/>
          </w:tcPr>
          <w:p w14:paraId="3B2ABDEB" w14:textId="653F8416" w:rsidR="00313620" w:rsidRPr="00E3095D" w:rsidRDefault="00313620" w:rsidP="00A61BAB">
            <w:pPr>
              <w:rPr>
                <w:sz w:val="20"/>
                <w:szCs w:val="20"/>
              </w:rPr>
            </w:pPr>
            <w:r w:rsidRPr="00E3095D">
              <w:rPr>
                <w:sz w:val="20"/>
                <w:szCs w:val="20"/>
              </w:rPr>
              <w:lastRenderedPageBreak/>
              <w:t>Together, the school district leadership and staff will work with members of the community to anticipate and prioritize issues likely to impact the mission of an organization by building and maintaining a dialogue with others affected by issues important to the organization.</w:t>
            </w:r>
          </w:p>
        </w:tc>
        <w:tc>
          <w:tcPr>
            <w:tcW w:w="7566" w:type="dxa"/>
          </w:tcPr>
          <w:p w14:paraId="596FACDB" w14:textId="77777777" w:rsidR="00313620" w:rsidRDefault="00313620">
            <w:pPr>
              <w:rPr>
                <w:sz w:val="20"/>
                <w:szCs w:val="20"/>
                <w:highlight w:val="lightGray"/>
              </w:rPr>
            </w:pPr>
            <w:r w:rsidRPr="006F1EB0">
              <w:rPr>
                <w:sz w:val="20"/>
                <w:szCs w:val="20"/>
                <w:highlight w:val="lightGray"/>
              </w:rPr>
              <w:t xml:space="preserve">Together, the school district leadership and staff will work with members of the </w:t>
            </w:r>
            <w:r w:rsidRPr="006F1EB0">
              <w:rPr>
                <w:color w:val="FF0000"/>
                <w:sz w:val="20"/>
                <w:szCs w:val="20"/>
                <w:highlight w:val="lightGray"/>
                <w:u w:val="single"/>
              </w:rPr>
              <w:t xml:space="preserve">advisories, </w:t>
            </w:r>
            <w:r w:rsidRPr="006F1EB0">
              <w:rPr>
                <w:color w:val="FF0000"/>
                <w:sz w:val="20"/>
                <w:szCs w:val="20"/>
                <w:highlight w:val="lightGray"/>
              </w:rPr>
              <w:t>community at large</w:t>
            </w:r>
            <w:r w:rsidRPr="006F1EB0">
              <w:rPr>
                <w:sz w:val="20"/>
                <w:szCs w:val="20"/>
                <w:highlight w:val="lightGray"/>
              </w:rPr>
              <w:t xml:space="preserve">, </w:t>
            </w:r>
            <w:r w:rsidRPr="006F1EB0">
              <w:rPr>
                <w:color w:val="FF0000"/>
                <w:sz w:val="20"/>
                <w:szCs w:val="20"/>
                <w:highlight w:val="lightGray"/>
                <w:u w:val="single"/>
              </w:rPr>
              <w:t xml:space="preserve">governmental agencies, </w:t>
            </w:r>
            <w:r>
              <w:rPr>
                <w:color w:val="FF0000"/>
                <w:sz w:val="20"/>
                <w:szCs w:val="20"/>
                <w:highlight w:val="lightGray"/>
                <w:u w:val="single"/>
              </w:rPr>
              <w:t>and</w:t>
            </w:r>
            <w:r w:rsidRPr="006F1EB0">
              <w:rPr>
                <w:color w:val="FF0000"/>
                <w:sz w:val="20"/>
                <w:szCs w:val="20"/>
                <w:highlight w:val="lightGray"/>
                <w:u w:val="single"/>
              </w:rPr>
              <w:t xml:space="preserve"> other stakeholders,</w:t>
            </w:r>
            <w:r w:rsidRPr="006F1EB0">
              <w:rPr>
                <w:color w:val="FF0000"/>
                <w:sz w:val="20"/>
                <w:szCs w:val="20"/>
                <w:highlight w:val="lightGray"/>
              </w:rPr>
              <w:t xml:space="preserve"> </w:t>
            </w:r>
            <w:r w:rsidRPr="006F1EB0">
              <w:rPr>
                <w:strike/>
                <w:sz w:val="20"/>
                <w:szCs w:val="20"/>
                <w:highlight w:val="lightGray"/>
              </w:rPr>
              <w:t>community</w:t>
            </w:r>
            <w:r w:rsidRPr="006F1EB0">
              <w:rPr>
                <w:sz w:val="20"/>
                <w:szCs w:val="20"/>
                <w:highlight w:val="lightGray"/>
              </w:rPr>
              <w:t xml:space="preserve"> to anticipate and prioritize issues likely to impact the mission of </w:t>
            </w:r>
            <w:r w:rsidRPr="006F1EB0">
              <w:rPr>
                <w:strike/>
                <w:sz w:val="20"/>
                <w:szCs w:val="20"/>
                <w:highlight w:val="lightGray"/>
              </w:rPr>
              <w:t xml:space="preserve">an organization  </w:t>
            </w:r>
            <w:r w:rsidRPr="006F1EB0">
              <w:rPr>
                <w:color w:val="FF0000"/>
                <w:sz w:val="20"/>
                <w:szCs w:val="20"/>
                <w:highlight w:val="lightGray"/>
                <w:u w:val="single"/>
              </w:rPr>
              <w:t>BCPS</w:t>
            </w:r>
            <w:r w:rsidRPr="006F1EB0">
              <w:rPr>
                <w:sz w:val="20"/>
                <w:szCs w:val="20"/>
                <w:highlight w:val="lightGray"/>
              </w:rPr>
              <w:t xml:space="preserve"> by building and maintaining a dialogue with others affected by issues important to the organization.</w:t>
            </w:r>
          </w:p>
          <w:p w14:paraId="43F8409C" w14:textId="77777777" w:rsidR="00313620" w:rsidRDefault="00313620">
            <w:pPr>
              <w:rPr>
                <w:sz w:val="20"/>
                <w:szCs w:val="20"/>
                <w:highlight w:val="lightGray"/>
              </w:rPr>
            </w:pPr>
          </w:p>
          <w:p w14:paraId="43314FEC" w14:textId="77777777" w:rsidR="00313620" w:rsidRPr="00B67836" w:rsidRDefault="00313620" w:rsidP="00D3694D">
            <w:pPr>
              <w:rPr>
                <w:b/>
                <w:bCs/>
                <w:sz w:val="20"/>
                <w:szCs w:val="20"/>
                <w:highlight w:val="cyan"/>
              </w:rPr>
            </w:pPr>
            <w:r w:rsidRPr="00B67836">
              <w:rPr>
                <w:b/>
                <w:bCs/>
                <w:sz w:val="20"/>
                <w:szCs w:val="20"/>
                <w:highlight w:val="cyan"/>
              </w:rPr>
              <w:t>Strategic Goal: Effective Communication – PDF page 11</w:t>
            </w:r>
          </w:p>
          <w:p w14:paraId="55D3F85C" w14:textId="77777777" w:rsidR="00313620" w:rsidRPr="00B67836" w:rsidRDefault="00313620" w:rsidP="00D3694D">
            <w:pPr>
              <w:rPr>
                <w:sz w:val="20"/>
                <w:szCs w:val="20"/>
                <w:highlight w:val="cyan"/>
              </w:rPr>
            </w:pPr>
            <w:r w:rsidRPr="00B67836">
              <w:rPr>
                <w:sz w:val="20"/>
                <w:szCs w:val="20"/>
                <w:highlight w:val="cyan"/>
              </w:rPr>
              <w:t xml:space="preserve">• Perceptions of Communication </w:t>
            </w:r>
          </w:p>
          <w:p w14:paraId="3FEBC347" w14:textId="77777777" w:rsidR="00313620" w:rsidRPr="00B67836" w:rsidRDefault="00313620" w:rsidP="00D3694D">
            <w:pPr>
              <w:rPr>
                <w:sz w:val="20"/>
                <w:szCs w:val="20"/>
                <w:highlight w:val="cyan"/>
              </w:rPr>
            </w:pPr>
            <w:r w:rsidRPr="00B67836">
              <w:rPr>
                <w:sz w:val="20"/>
                <w:szCs w:val="20"/>
                <w:highlight w:val="cyan"/>
              </w:rPr>
              <w:t xml:space="preserve">• Community Partnerships </w:t>
            </w:r>
          </w:p>
          <w:p w14:paraId="52AF5D2C" w14:textId="77777777" w:rsidR="00313620" w:rsidRPr="00B67836" w:rsidRDefault="00313620" w:rsidP="00D3694D">
            <w:pPr>
              <w:rPr>
                <w:sz w:val="20"/>
                <w:szCs w:val="20"/>
                <w:highlight w:val="cyan"/>
              </w:rPr>
            </w:pPr>
            <w:r w:rsidRPr="00B67836">
              <w:rPr>
                <w:sz w:val="20"/>
                <w:szCs w:val="20"/>
                <w:highlight w:val="cyan"/>
              </w:rPr>
              <w:t xml:space="preserve">• Communications Ambassadors </w:t>
            </w:r>
          </w:p>
          <w:p w14:paraId="2C964DC8" w14:textId="77777777" w:rsidR="00313620" w:rsidRPr="00B67836" w:rsidRDefault="00313620" w:rsidP="00D3694D">
            <w:pPr>
              <w:rPr>
                <w:sz w:val="20"/>
                <w:szCs w:val="20"/>
                <w:highlight w:val="cyan"/>
              </w:rPr>
            </w:pPr>
            <w:r w:rsidRPr="00B67836">
              <w:rPr>
                <w:sz w:val="20"/>
                <w:szCs w:val="20"/>
                <w:highlight w:val="cyan"/>
              </w:rPr>
              <w:t xml:space="preserve">• Family Connection </w:t>
            </w:r>
          </w:p>
          <w:p w14:paraId="71C4AB4C" w14:textId="1D32C19B" w:rsidR="00313620" w:rsidRPr="006F1EB0" w:rsidRDefault="00313620" w:rsidP="00D3694D">
            <w:pPr>
              <w:rPr>
                <w:sz w:val="20"/>
                <w:szCs w:val="20"/>
                <w:highlight w:val="lightGray"/>
              </w:rPr>
            </w:pPr>
            <w:r w:rsidRPr="00B67836">
              <w:rPr>
                <w:sz w:val="20"/>
                <w:szCs w:val="20"/>
                <w:highlight w:val="cyan"/>
              </w:rPr>
              <w:t>• Positive Media Coverage • Social Media Usage</w:t>
            </w:r>
          </w:p>
        </w:tc>
        <w:tc>
          <w:tcPr>
            <w:tcW w:w="2488" w:type="dxa"/>
          </w:tcPr>
          <w:p w14:paraId="515A7D5F" w14:textId="77777777" w:rsidR="00313620" w:rsidRPr="00E3095D" w:rsidRDefault="00313620">
            <w:pPr>
              <w:rPr>
                <w:sz w:val="20"/>
                <w:szCs w:val="20"/>
              </w:rPr>
            </w:pPr>
            <w:r w:rsidRPr="00E3095D">
              <w:rPr>
                <w:sz w:val="20"/>
                <w:szCs w:val="20"/>
              </w:rPr>
              <w:t>Review language</w:t>
            </w:r>
          </w:p>
          <w:p w14:paraId="6BD5027E" w14:textId="77777777" w:rsidR="00313620" w:rsidRPr="00E3095D" w:rsidRDefault="00313620">
            <w:pPr>
              <w:rPr>
                <w:sz w:val="20"/>
                <w:szCs w:val="20"/>
              </w:rPr>
            </w:pPr>
          </w:p>
          <w:p w14:paraId="19CC0FAE" w14:textId="101CEB18" w:rsidR="00313620" w:rsidRPr="00E3095D" w:rsidRDefault="00313620">
            <w:pPr>
              <w:rPr>
                <w:sz w:val="20"/>
                <w:szCs w:val="20"/>
              </w:rPr>
            </w:pPr>
            <w:r w:rsidRPr="004F2650">
              <w:rPr>
                <w:sz w:val="20"/>
                <w:szCs w:val="20"/>
                <w:highlight w:val="green"/>
              </w:rPr>
              <w:t>Nathalie to wordsmith</w:t>
            </w:r>
            <w:r>
              <w:rPr>
                <w:sz w:val="20"/>
                <w:szCs w:val="20"/>
              </w:rPr>
              <w:t xml:space="preserve"> – </w:t>
            </w:r>
            <w:r w:rsidRPr="002D3044">
              <w:rPr>
                <w:color w:val="FF0000"/>
                <w:sz w:val="20"/>
                <w:szCs w:val="20"/>
              </w:rPr>
              <w:t>OK as is</w:t>
            </w:r>
          </w:p>
          <w:p w14:paraId="535C0191" w14:textId="77777777" w:rsidR="00313620" w:rsidRPr="00E3095D" w:rsidRDefault="00313620">
            <w:pPr>
              <w:rPr>
                <w:sz w:val="20"/>
                <w:szCs w:val="20"/>
              </w:rPr>
            </w:pPr>
          </w:p>
          <w:p w14:paraId="7D41D011" w14:textId="77777777" w:rsidR="00313620" w:rsidRDefault="00313620">
            <w:pPr>
              <w:rPr>
                <w:sz w:val="20"/>
                <w:szCs w:val="20"/>
              </w:rPr>
            </w:pPr>
            <w:r w:rsidRPr="00E3095D">
              <w:rPr>
                <w:sz w:val="20"/>
                <w:szCs w:val="20"/>
              </w:rPr>
              <w:t>? define targeted audience</w:t>
            </w:r>
            <w:r>
              <w:rPr>
                <w:sz w:val="20"/>
                <w:szCs w:val="20"/>
              </w:rPr>
              <w:t xml:space="preserve"> = </w:t>
            </w:r>
            <w:r w:rsidRPr="00BE2C46">
              <w:rPr>
                <w:color w:val="FF0000"/>
                <w:sz w:val="20"/>
                <w:szCs w:val="20"/>
              </w:rPr>
              <w:t>advisories, community at large</w:t>
            </w:r>
            <w:r>
              <w:rPr>
                <w:sz w:val="20"/>
                <w:szCs w:val="20"/>
              </w:rPr>
              <w:t xml:space="preserve">, </w:t>
            </w:r>
            <w:r w:rsidRPr="00BE2C46">
              <w:rPr>
                <w:color w:val="FF0000"/>
                <w:sz w:val="20"/>
                <w:szCs w:val="20"/>
                <w:u w:val="single"/>
              </w:rPr>
              <w:t>governmental agencies, or other stakeholders,</w:t>
            </w:r>
            <w:r w:rsidRPr="00BE2C46">
              <w:rPr>
                <w:color w:val="FF0000"/>
                <w:sz w:val="20"/>
                <w:szCs w:val="20"/>
              </w:rPr>
              <w:t xml:space="preserve"> </w:t>
            </w:r>
            <w:r>
              <w:rPr>
                <w:sz w:val="20"/>
                <w:szCs w:val="20"/>
              </w:rPr>
              <w:t>go</w:t>
            </w:r>
            <w:r w:rsidRPr="00E3095D">
              <w:rPr>
                <w:sz w:val="20"/>
                <w:szCs w:val="20"/>
              </w:rPr>
              <w:t xml:space="preserve"> and the message being disseminated. </w:t>
            </w:r>
          </w:p>
          <w:p w14:paraId="20EC7507" w14:textId="793151CB" w:rsidR="00313620" w:rsidRPr="00E3095D" w:rsidRDefault="00313620">
            <w:pPr>
              <w:rPr>
                <w:sz w:val="20"/>
                <w:szCs w:val="20"/>
              </w:rPr>
            </w:pPr>
            <w:r w:rsidRPr="00CD5BBD">
              <w:rPr>
                <w:sz w:val="20"/>
                <w:szCs w:val="20"/>
                <w:highlight w:val="lightGray"/>
              </w:rPr>
              <w:t>Tighten up for clarity &amp; conciseness</w:t>
            </w:r>
          </w:p>
        </w:tc>
        <w:tc>
          <w:tcPr>
            <w:tcW w:w="3096" w:type="dxa"/>
          </w:tcPr>
          <w:p w14:paraId="4EAA7E71" w14:textId="3B4AE49E" w:rsidR="00313620" w:rsidRPr="00E3095D" w:rsidRDefault="00313620">
            <w:pPr>
              <w:rPr>
                <w:sz w:val="20"/>
                <w:szCs w:val="20"/>
              </w:rPr>
            </w:pPr>
          </w:p>
        </w:tc>
        <w:tc>
          <w:tcPr>
            <w:tcW w:w="2087" w:type="dxa"/>
          </w:tcPr>
          <w:p w14:paraId="378B2CF2" w14:textId="77777777" w:rsidR="00313620" w:rsidRPr="00E3095D" w:rsidRDefault="00313620">
            <w:pPr>
              <w:rPr>
                <w:sz w:val="20"/>
                <w:szCs w:val="20"/>
              </w:rPr>
            </w:pPr>
          </w:p>
        </w:tc>
      </w:tr>
      <w:tr w:rsidR="00313620" w:rsidRPr="00E3095D" w14:paraId="6FB2F990" w14:textId="2243C607" w:rsidTr="00313620">
        <w:tc>
          <w:tcPr>
            <w:tcW w:w="2938" w:type="dxa"/>
          </w:tcPr>
          <w:p w14:paraId="07422EBD" w14:textId="0B697924" w:rsidR="00313620" w:rsidRPr="00E3095D" w:rsidRDefault="00313620" w:rsidP="00505C61">
            <w:pPr>
              <w:rPr>
                <w:sz w:val="20"/>
                <w:szCs w:val="20"/>
              </w:rPr>
            </w:pPr>
            <w:r w:rsidRPr="00E3095D">
              <w:rPr>
                <w:sz w:val="20"/>
                <w:szCs w:val="20"/>
              </w:rPr>
              <w:t>This process will be demonstrated through the ongoing integration of communication efforts among schools and departments, in the development and introduction of new initiatives and programs, and the handling of communication during a crisis.</w:t>
            </w:r>
          </w:p>
        </w:tc>
        <w:tc>
          <w:tcPr>
            <w:tcW w:w="7566" w:type="dxa"/>
          </w:tcPr>
          <w:p w14:paraId="4A397589" w14:textId="77777777" w:rsidR="00313620" w:rsidRDefault="00313620">
            <w:pPr>
              <w:rPr>
                <w:sz w:val="20"/>
                <w:szCs w:val="20"/>
              </w:rPr>
            </w:pPr>
            <w:r w:rsidRPr="00557DB3">
              <w:rPr>
                <w:strike/>
                <w:sz w:val="20"/>
                <w:szCs w:val="20"/>
              </w:rPr>
              <w:t>This process will be demonstrated through the ongoing integration of communication efforts among schools and departments, in the development and introduction of new initiatives and programs, and the handling of communication during a crisis</w:t>
            </w:r>
            <w:r w:rsidRPr="00E3095D">
              <w:rPr>
                <w:sz w:val="20"/>
                <w:szCs w:val="20"/>
              </w:rPr>
              <w:t>.</w:t>
            </w:r>
          </w:p>
          <w:p w14:paraId="628398BF" w14:textId="77777777" w:rsidR="00313620" w:rsidRDefault="00313620">
            <w:pPr>
              <w:rPr>
                <w:sz w:val="20"/>
                <w:szCs w:val="20"/>
              </w:rPr>
            </w:pPr>
          </w:p>
          <w:p w14:paraId="6D09CADE" w14:textId="77777777" w:rsidR="00313620" w:rsidRPr="001037A2" w:rsidRDefault="00313620" w:rsidP="001037A2">
            <w:pPr>
              <w:rPr>
                <w:b/>
                <w:bCs/>
                <w:noProof/>
                <w:sz w:val="20"/>
                <w:szCs w:val="20"/>
                <w:highlight w:val="cyan"/>
              </w:rPr>
            </w:pPr>
            <w:r w:rsidRPr="001037A2">
              <w:rPr>
                <w:b/>
                <w:bCs/>
                <w:noProof/>
                <w:sz w:val="20"/>
                <w:szCs w:val="20"/>
                <w:highlight w:val="cyan"/>
              </w:rPr>
              <w:t>Effective Communication – PDF page 14</w:t>
            </w:r>
          </w:p>
          <w:p w14:paraId="2BB8862F" w14:textId="77777777" w:rsidR="00313620" w:rsidRPr="001037A2" w:rsidRDefault="00313620" w:rsidP="001037A2">
            <w:pPr>
              <w:rPr>
                <w:sz w:val="20"/>
                <w:szCs w:val="20"/>
                <w:highlight w:val="cyan"/>
              </w:rPr>
            </w:pPr>
            <w:r w:rsidRPr="001037A2">
              <w:rPr>
                <w:b/>
                <w:bCs/>
                <w:noProof/>
                <w:sz w:val="20"/>
                <w:szCs w:val="20"/>
                <w:highlight w:val="cyan"/>
              </w:rPr>
              <w:t xml:space="preserve">Review policy </w:t>
            </w:r>
            <w:r w:rsidRPr="001037A2">
              <w:rPr>
                <w:sz w:val="20"/>
                <w:szCs w:val="20"/>
                <w:highlight w:val="cyan"/>
              </w:rPr>
              <w:t>See Policy 6.1</w:t>
            </w:r>
          </w:p>
          <w:p w14:paraId="61008354" w14:textId="77777777" w:rsidR="00313620" w:rsidRPr="001037A2" w:rsidRDefault="00313620" w:rsidP="001037A2">
            <w:pPr>
              <w:rPr>
                <w:b/>
                <w:bCs/>
                <w:noProof/>
                <w:sz w:val="20"/>
                <w:szCs w:val="20"/>
                <w:highlight w:val="cyan"/>
              </w:rPr>
            </w:pPr>
            <w:r w:rsidRPr="001037A2">
              <w:rPr>
                <w:b/>
                <w:bCs/>
                <w:noProof/>
                <w:sz w:val="20"/>
                <w:szCs w:val="20"/>
                <w:highlight w:val="cyan"/>
              </w:rPr>
              <w:t>Include being measurable</w:t>
            </w:r>
          </w:p>
          <w:p w14:paraId="6BBB0794" w14:textId="77777777" w:rsidR="00313620" w:rsidRDefault="00313620" w:rsidP="001037A2">
            <w:pPr>
              <w:rPr>
                <w:sz w:val="20"/>
                <w:szCs w:val="20"/>
              </w:rPr>
            </w:pPr>
            <w:r w:rsidRPr="001037A2">
              <w:rPr>
                <w:b/>
                <w:bCs/>
                <w:noProof/>
                <w:sz w:val="20"/>
                <w:szCs w:val="20"/>
                <w:highlight w:val="cyan"/>
              </w:rPr>
              <w:t xml:space="preserve">Review intent and separate out </w:t>
            </w:r>
            <w:r w:rsidRPr="001037A2">
              <w:rPr>
                <w:strike/>
                <w:sz w:val="20"/>
                <w:szCs w:val="20"/>
                <w:highlight w:val="cyan"/>
              </w:rPr>
              <w:t>and the handling of communication during a crisis</w:t>
            </w:r>
            <w:r w:rsidRPr="00E3095D">
              <w:rPr>
                <w:sz w:val="20"/>
                <w:szCs w:val="20"/>
              </w:rPr>
              <w:t>.</w:t>
            </w:r>
          </w:p>
          <w:p w14:paraId="3C38C1F8" w14:textId="77777777" w:rsidR="00313620" w:rsidRDefault="00313620" w:rsidP="001037A2">
            <w:pPr>
              <w:rPr>
                <w:noProof/>
                <w:sz w:val="20"/>
                <w:szCs w:val="20"/>
              </w:rPr>
            </w:pPr>
          </w:p>
          <w:p w14:paraId="18C00CA5" w14:textId="1AB1C30D" w:rsidR="00313620" w:rsidRPr="002D203A" w:rsidRDefault="00313620" w:rsidP="001037A2">
            <w:pPr>
              <w:rPr>
                <w:b/>
                <w:bCs/>
                <w:noProof/>
                <w:sz w:val="20"/>
                <w:szCs w:val="20"/>
              </w:rPr>
            </w:pPr>
            <w:r w:rsidRPr="00E3095D">
              <w:rPr>
                <w:noProof/>
                <w:sz w:val="20"/>
                <w:szCs w:val="20"/>
              </w:rPr>
              <w:lastRenderedPageBreak/>
              <w:drawing>
                <wp:inline distT="0" distB="0" distL="0" distR="0" wp14:anchorId="30948A89" wp14:editId="4EDEF820">
                  <wp:extent cx="3916680" cy="2128213"/>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34004" cy="2137626"/>
                          </a:xfrm>
                          <a:prstGeom prst="rect">
                            <a:avLst/>
                          </a:prstGeom>
                        </pic:spPr>
                      </pic:pic>
                    </a:graphicData>
                  </a:graphic>
                </wp:inline>
              </w:drawing>
            </w:r>
          </w:p>
          <w:p w14:paraId="1107C9B3" w14:textId="6B74E83C" w:rsidR="00313620" w:rsidRPr="00E3095D" w:rsidRDefault="00313620" w:rsidP="00230D56">
            <w:pPr>
              <w:rPr>
                <w:sz w:val="20"/>
                <w:szCs w:val="20"/>
              </w:rPr>
            </w:pPr>
          </w:p>
        </w:tc>
        <w:tc>
          <w:tcPr>
            <w:tcW w:w="2488" w:type="dxa"/>
          </w:tcPr>
          <w:p w14:paraId="72D1A4FA" w14:textId="66DC4F19" w:rsidR="00313620" w:rsidRPr="00E3095D" w:rsidRDefault="00313620">
            <w:pPr>
              <w:rPr>
                <w:sz w:val="20"/>
                <w:szCs w:val="20"/>
              </w:rPr>
            </w:pPr>
          </w:p>
        </w:tc>
        <w:tc>
          <w:tcPr>
            <w:tcW w:w="3096" w:type="dxa"/>
          </w:tcPr>
          <w:p w14:paraId="06F80278" w14:textId="30BE41FD" w:rsidR="00313620" w:rsidRPr="00E3095D" w:rsidRDefault="00313620">
            <w:pPr>
              <w:rPr>
                <w:sz w:val="20"/>
                <w:szCs w:val="20"/>
              </w:rPr>
            </w:pPr>
          </w:p>
        </w:tc>
        <w:tc>
          <w:tcPr>
            <w:tcW w:w="2087" w:type="dxa"/>
          </w:tcPr>
          <w:p w14:paraId="1D10AC5F" w14:textId="77777777" w:rsidR="00313620" w:rsidRPr="00E3095D" w:rsidRDefault="00313620">
            <w:pPr>
              <w:rPr>
                <w:sz w:val="20"/>
                <w:szCs w:val="20"/>
              </w:rPr>
            </w:pPr>
          </w:p>
        </w:tc>
      </w:tr>
      <w:tr w:rsidR="00313620" w:rsidRPr="00E3095D" w14:paraId="79EB37E4" w14:textId="5104A53C" w:rsidTr="00313620">
        <w:tc>
          <w:tcPr>
            <w:tcW w:w="2938" w:type="dxa"/>
          </w:tcPr>
          <w:p w14:paraId="6943EBFF" w14:textId="77777777" w:rsidR="00313620" w:rsidRPr="00E3095D" w:rsidRDefault="00313620" w:rsidP="00D62D19">
            <w:pPr>
              <w:rPr>
                <w:sz w:val="20"/>
                <w:szCs w:val="20"/>
              </w:rPr>
            </w:pPr>
            <w:r w:rsidRPr="00E3095D">
              <w:rPr>
                <w:sz w:val="20"/>
                <w:szCs w:val="20"/>
              </w:rPr>
              <w:t>Authority: FS 1001.41</w:t>
            </w:r>
          </w:p>
          <w:p w14:paraId="295039C3" w14:textId="7B0B2FBC" w:rsidR="00313620" w:rsidRPr="00E3095D" w:rsidRDefault="00313620" w:rsidP="00D62D19">
            <w:pPr>
              <w:rPr>
                <w:sz w:val="20"/>
                <w:szCs w:val="20"/>
              </w:rPr>
            </w:pPr>
            <w:r w:rsidRPr="00E3095D">
              <w:rPr>
                <w:sz w:val="20"/>
                <w:szCs w:val="20"/>
              </w:rPr>
              <w:t>Policy Adopted: 8/19/97; 4/26/05; 3/06/07</w:t>
            </w:r>
          </w:p>
        </w:tc>
        <w:tc>
          <w:tcPr>
            <w:tcW w:w="7566" w:type="dxa"/>
          </w:tcPr>
          <w:p w14:paraId="2180F29D" w14:textId="77777777" w:rsidR="00313620" w:rsidRPr="00D37076" w:rsidRDefault="00313620" w:rsidP="00230D56">
            <w:pPr>
              <w:rPr>
                <w:sz w:val="20"/>
                <w:szCs w:val="20"/>
                <w:highlight w:val="cyan"/>
              </w:rPr>
            </w:pPr>
            <w:r w:rsidRPr="00D37076">
              <w:rPr>
                <w:sz w:val="20"/>
                <w:szCs w:val="20"/>
                <w:highlight w:val="cyan"/>
              </w:rPr>
              <w:t>Baselines are as of the 2018-19 school year. Data are restricted to District-operated non-charter schools. Any updates to Baselines during plan recalibration are attributed to data becoming available which was not available during original plan development.</w:t>
            </w:r>
          </w:p>
          <w:p w14:paraId="6AE84062" w14:textId="77777777" w:rsidR="00313620" w:rsidRPr="00D37076" w:rsidRDefault="00313620" w:rsidP="00230D56">
            <w:pPr>
              <w:rPr>
                <w:sz w:val="20"/>
                <w:szCs w:val="20"/>
                <w:highlight w:val="cyan"/>
              </w:rPr>
            </w:pPr>
          </w:p>
          <w:p w14:paraId="6AFAD726" w14:textId="77777777" w:rsidR="00313620" w:rsidRPr="00D37076" w:rsidRDefault="00313620" w:rsidP="00230D56">
            <w:pPr>
              <w:rPr>
                <w:sz w:val="20"/>
                <w:szCs w:val="20"/>
                <w:highlight w:val="cyan"/>
              </w:rPr>
            </w:pPr>
            <w:r w:rsidRPr="00D37076">
              <w:rPr>
                <w:sz w:val="20"/>
                <w:szCs w:val="20"/>
                <w:highlight w:val="cyan"/>
              </w:rPr>
              <w:t xml:space="preserve">1-2Baseline was updated during annual recalibration, due to additional historical data becoming available since initial plan development. The following are the original numbers from the initial plan development: </w:t>
            </w:r>
            <w:r w:rsidRPr="00D37076">
              <w:rPr>
                <w:sz w:val="20"/>
                <w:szCs w:val="20"/>
                <w:highlight w:val="cyan"/>
                <w:vertAlign w:val="superscript"/>
              </w:rPr>
              <w:t>1</w:t>
            </w:r>
            <w:r w:rsidRPr="00D37076">
              <w:rPr>
                <w:sz w:val="20"/>
                <w:szCs w:val="20"/>
                <w:highlight w:val="cyan"/>
              </w:rPr>
              <w:t xml:space="preserve">83, </w:t>
            </w:r>
            <w:r w:rsidRPr="00D37076">
              <w:rPr>
                <w:sz w:val="20"/>
                <w:szCs w:val="20"/>
                <w:highlight w:val="cyan"/>
                <w:vertAlign w:val="superscript"/>
              </w:rPr>
              <w:t>2</w:t>
            </w:r>
            <w:r w:rsidRPr="00D37076">
              <w:rPr>
                <w:sz w:val="20"/>
                <w:szCs w:val="20"/>
                <w:highlight w:val="cyan"/>
              </w:rPr>
              <w:t>82.</w:t>
            </w:r>
          </w:p>
          <w:p w14:paraId="341CCE35" w14:textId="77777777" w:rsidR="00313620" w:rsidRPr="00E3095D" w:rsidRDefault="00313620" w:rsidP="00230D56">
            <w:pPr>
              <w:rPr>
                <w:sz w:val="20"/>
                <w:szCs w:val="20"/>
              </w:rPr>
            </w:pPr>
            <w:r w:rsidRPr="00D37076">
              <w:rPr>
                <w:sz w:val="20"/>
                <w:szCs w:val="20"/>
                <w:highlight w:val="cyan"/>
              </w:rPr>
              <w:t>** Targets are based on the Ghosh statistical model where appropriate, using three-year averages for baselines when available, and a 90% confidence interval. Any updates to Targets during plan recalibration are attributed to new data availability after original plan development.</w:t>
            </w:r>
          </w:p>
          <w:p w14:paraId="05C4C13D" w14:textId="501F9567" w:rsidR="00313620" w:rsidRPr="00E3095D" w:rsidRDefault="00313620" w:rsidP="00230D56">
            <w:pPr>
              <w:rPr>
                <w:sz w:val="20"/>
                <w:szCs w:val="20"/>
              </w:rPr>
            </w:pPr>
            <w:r w:rsidRPr="00E3095D">
              <w:rPr>
                <w:sz w:val="20"/>
                <w:szCs w:val="20"/>
              </w:rPr>
              <w:t>TBD = To Be Determined; N/A = Not Applicable</w:t>
            </w:r>
          </w:p>
        </w:tc>
        <w:tc>
          <w:tcPr>
            <w:tcW w:w="2488" w:type="dxa"/>
          </w:tcPr>
          <w:p w14:paraId="6835FB01" w14:textId="77777777" w:rsidR="00313620" w:rsidRPr="00E3095D" w:rsidRDefault="00313620">
            <w:pPr>
              <w:rPr>
                <w:sz w:val="20"/>
                <w:szCs w:val="20"/>
              </w:rPr>
            </w:pPr>
          </w:p>
        </w:tc>
        <w:tc>
          <w:tcPr>
            <w:tcW w:w="3096" w:type="dxa"/>
          </w:tcPr>
          <w:p w14:paraId="7B3B8B23" w14:textId="60DBFAD5" w:rsidR="00313620" w:rsidRPr="00E3095D" w:rsidRDefault="00313620" w:rsidP="00230D56">
            <w:pPr>
              <w:rPr>
                <w:sz w:val="20"/>
                <w:szCs w:val="20"/>
              </w:rPr>
            </w:pPr>
            <w:r w:rsidRPr="00E3095D">
              <w:rPr>
                <w:sz w:val="20"/>
                <w:szCs w:val="20"/>
              </w:rPr>
              <w:t xml:space="preserve">* </w:t>
            </w:r>
          </w:p>
          <w:p w14:paraId="117FBEF1" w14:textId="62B30B33" w:rsidR="00313620" w:rsidRPr="00E3095D" w:rsidRDefault="00313620" w:rsidP="000F1FAC">
            <w:pPr>
              <w:rPr>
                <w:sz w:val="20"/>
                <w:szCs w:val="20"/>
              </w:rPr>
            </w:pPr>
          </w:p>
        </w:tc>
        <w:tc>
          <w:tcPr>
            <w:tcW w:w="2087" w:type="dxa"/>
          </w:tcPr>
          <w:p w14:paraId="3A43E1D0" w14:textId="77777777" w:rsidR="00313620" w:rsidRPr="00E3095D" w:rsidRDefault="00313620" w:rsidP="00230D56">
            <w:pPr>
              <w:rPr>
                <w:sz w:val="20"/>
                <w:szCs w:val="20"/>
              </w:rPr>
            </w:pPr>
          </w:p>
        </w:tc>
      </w:tr>
      <w:tr w:rsidR="00313620" w:rsidRPr="00E3095D" w14:paraId="1CE106AB" w14:textId="44C1C2EA" w:rsidTr="00313620">
        <w:tc>
          <w:tcPr>
            <w:tcW w:w="2938" w:type="dxa"/>
          </w:tcPr>
          <w:p w14:paraId="755D07AB" w14:textId="77777777" w:rsidR="00313620" w:rsidRPr="00E3095D" w:rsidRDefault="00313620" w:rsidP="00D62D19">
            <w:pPr>
              <w:rPr>
                <w:sz w:val="20"/>
                <w:szCs w:val="20"/>
              </w:rPr>
            </w:pPr>
          </w:p>
        </w:tc>
        <w:tc>
          <w:tcPr>
            <w:tcW w:w="7566" w:type="dxa"/>
          </w:tcPr>
          <w:p w14:paraId="0CFC19CB" w14:textId="429DEFFE" w:rsidR="00313620" w:rsidRPr="00E3095D" w:rsidRDefault="00313620">
            <w:pPr>
              <w:rPr>
                <w:sz w:val="20"/>
                <w:szCs w:val="20"/>
              </w:rPr>
            </w:pPr>
            <w:r>
              <w:rPr>
                <w:sz w:val="20"/>
                <w:szCs w:val="20"/>
              </w:rPr>
              <w:t>DEFINITIONS</w:t>
            </w:r>
          </w:p>
        </w:tc>
        <w:tc>
          <w:tcPr>
            <w:tcW w:w="2488" w:type="dxa"/>
          </w:tcPr>
          <w:p w14:paraId="3E763F29" w14:textId="77777777" w:rsidR="00313620" w:rsidRPr="00E3095D" w:rsidRDefault="00313620">
            <w:pPr>
              <w:rPr>
                <w:sz w:val="20"/>
                <w:szCs w:val="20"/>
              </w:rPr>
            </w:pPr>
          </w:p>
        </w:tc>
        <w:tc>
          <w:tcPr>
            <w:tcW w:w="3096" w:type="dxa"/>
          </w:tcPr>
          <w:p w14:paraId="5961ED7F" w14:textId="77777777" w:rsidR="00313620" w:rsidRPr="00E3095D" w:rsidRDefault="00313620" w:rsidP="000F1FAC">
            <w:pPr>
              <w:rPr>
                <w:sz w:val="20"/>
                <w:szCs w:val="20"/>
              </w:rPr>
            </w:pPr>
          </w:p>
        </w:tc>
        <w:tc>
          <w:tcPr>
            <w:tcW w:w="2087" w:type="dxa"/>
          </w:tcPr>
          <w:p w14:paraId="585F5CC1" w14:textId="77777777" w:rsidR="00313620" w:rsidRPr="00E3095D" w:rsidRDefault="00313620" w:rsidP="000F1FAC">
            <w:pPr>
              <w:rPr>
                <w:sz w:val="20"/>
                <w:szCs w:val="20"/>
              </w:rPr>
            </w:pPr>
          </w:p>
        </w:tc>
      </w:tr>
      <w:tr w:rsidR="00313620" w:rsidRPr="00E3095D" w14:paraId="1AD9FCA0" w14:textId="7D7CE5F0" w:rsidTr="00313620">
        <w:tc>
          <w:tcPr>
            <w:tcW w:w="2938" w:type="dxa"/>
          </w:tcPr>
          <w:p w14:paraId="13091981" w14:textId="77777777" w:rsidR="00313620" w:rsidRPr="00E3095D" w:rsidRDefault="00313620" w:rsidP="00D62D19">
            <w:pPr>
              <w:rPr>
                <w:sz w:val="20"/>
                <w:szCs w:val="20"/>
              </w:rPr>
            </w:pPr>
          </w:p>
        </w:tc>
        <w:tc>
          <w:tcPr>
            <w:tcW w:w="7566" w:type="dxa"/>
          </w:tcPr>
          <w:p w14:paraId="5F242B80" w14:textId="77777777" w:rsidR="00313620" w:rsidRPr="00E3095D" w:rsidRDefault="00313620">
            <w:pPr>
              <w:rPr>
                <w:sz w:val="20"/>
                <w:szCs w:val="20"/>
              </w:rPr>
            </w:pPr>
          </w:p>
        </w:tc>
        <w:tc>
          <w:tcPr>
            <w:tcW w:w="2488" w:type="dxa"/>
          </w:tcPr>
          <w:p w14:paraId="09A5ABD7" w14:textId="77777777" w:rsidR="00313620" w:rsidRPr="00E3095D" w:rsidRDefault="00313620">
            <w:pPr>
              <w:rPr>
                <w:sz w:val="20"/>
                <w:szCs w:val="20"/>
              </w:rPr>
            </w:pPr>
          </w:p>
        </w:tc>
        <w:tc>
          <w:tcPr>
            <w:tcW w:w="3096" w:type="dxa"/>
          </w:tcPr>
          <w:p w14:paraId="33BDFE85" w14:textId="77777777" w:rsidR="00313620" w:rsidRPr="00E3095D" w:rsidRDefault="00313620" w:rsidP="000F1FAC">
            <w:pPr>
              <w:rPr>
                <w:sz w:val="20"/>
                <w:szCs w:val="20"/>
              </w:rPr>
            </w:pPr>
          </w:p>
        </w:tc>
        <w:tc>
          <w:tcPr>
            <w:tcW w:w="2087" w:type="dxa"/>
          </w:tcPr>
          <w:p w14:paraId="3B8E1702" w14:textId="77777777" w:rsidR="00313620" w:rsidRPr="00E3095D" w:rsidRDefault="00313620" w:rsidP="000F1FAC">
            <w:pPr>
              <w:rPr>
                <w:sz w:val="20"/>
                <w:szCs w:val="20"/>
              </w:rPr>
            </w:pPr>
          </w:p>
        </w:tc>
      </w:tr>
      <w:tr w:rsidR="00313620" w:rsidRPr="00E3095D" w14:paraId="29526B46" w14:textId="7B0BE066" w:rsidTr="00313620">
        <w:tc>
          <w:tcPr>
            <w:tcW w:w="2938" w:type="dxa"/>
          </w:tcPr>
          <w:p w14:paraId="1F89484D" w14:textId="77777777" w:rsidR="00313620" w:rsidRPr="00E3095D" w:rsidRDefault="00313620" w:rsidP="00D62D19">
            <w:pPr>
              <w:rPr>
                <w:sz w:val="20"/>
                <w:szCs w:val="20"/>
              </w:rPr>
            </w:pPr>
          </w:p>
        </w:tc>
        <w:tc>
          <w:tcPr>
            <w:tcW w:w="7566" w:type="dxa"/>
          </w:tcPr>
          <w:p w14:paraId="70A77BC6" w14:textId="27731F35" w:rsidR="00313620" w:rsidRPr="00B36A35" w:rsidRDefault="00313620" w:rsidP="007B6207">
            <w:pPr>
              <w:rPr>
                <w:rFonts w:cstheme="minorHAnsi"/>
                <w:color w:val="FF0000"/>
                <w:sz w:val="20"/>
                <w:szCs w:val="20"/>
                <w:u w:val="single"/>
              </w:rPr>
            </w:pPr>
            <w:r>
              <w:rPr>
                <w:rFonts w:cstheme="minorHAnsi"/>
                <w:b/>
                <w:bCs/>
                <w:color w:val="FF0000"/>
                <w:sz w:val="20"/>
                <w:szCs w:val="20"/>
                <w:u w:val="single"/>
              </w:rPr>
              <w:t>“</w:t>
            </w:r>
            <w:r w:rsidRPr="0046233F">
              <w:rPr>
                <w:rFonts w:cstheme="minorHAnsi"/>
                <w:b/>
                <w:bCs/>
                <w:color w:val="FF0000"/>
                <w:sz w:val="20"/>
                <w:szCs w:val="20"/>
                <w:u w:val="single"/>
              </w:rPr>
              <w:t>Communication</w:t>
            </w:r>
            <w:r>
              <w:rPr>
                <w:rFonts w:cstheme="minorHAnsi"/>
                <w:b/>
                <w:bCs/>
                <w:color w:val="FF0000"/>
                <w:sz w:val="20"/>
                <w:szCs w:val="20"/>
                <w:u w:val="single"/>
              </w:rPr>
              <w:t>”</w:t>
            </w:r>
            <w:r w:rsidRPr="00B36A35">
              <w:rPr>
                <w:rFonts w:cstheme="minorHAnsi"/>
                <w:color w:val="FF0000"/>
                <w:sz w:val="20"/>
                <w:szCs w:val="20"/>
                <w:u w:val="single"/>
              </w:rPr>
              <w:t xml:space="preserve"> involves a process to ensure that </w:t>
            </w:r>
            <w:r>
              <w:rPr>
                <w:rFonts w:cstheme="minorHAnsi"/>
                <w:color w:val="FF0000"/>
                <w:sz w:val="20"/>
                <w:szCs w:val="20"/>
                <w:u w:val="single"/>
              </w:rPr>
              <w:t>two</w:t>
            </w:r>
            <w:r w:rsidRPr="00B36A35">
              <w:rPr>
                <w:rFonts w:cstheme="minorHAnsi"/>
                <w:color w:val="FF0000"/>
                <w:sz w:val="20"/>
                <w:szCs w:val="20"/>
                <w:u w:val="single"/>
              </w:rPr>
              <w:t>-way communication is implemented and maintained between all the levels within an organization</w:t>
            </w:r>
          </w:p>
        </w:tc>
        <w:tc>
          <w:tcPr>
            <w:tcW w:w="2488" w:type="dxa"/>
          </w:tcPr>
          <w:p w14:paraId="644457E8" w14:textId="77777777" w:rsidR="00313620" w:rsidRPr="00E3095D" w:rsidRDefault="00313620">
            <w:pPr>
              <w:rPr>
                <w:sz w:val="20"/>
                <w:szCs w:val="20"/>
              </w:rPr>
            </w:pPr>
          </w:p>
        </w:tc>
        <w:tc>
          <w:tcPr>
            <w:tcW w:w="3096" w:type="dxa"/>
          </w:tcPr>
          <w:p w14:paraId="1571870D" w14:textId="77777777" w:rsidR="00313620" w:rsidRPr="00ED5A35" w:rsidRDefault="00313620" w:rsidP="00ED5A35">
            <w:pPr>
              <w:rPr>
                <w:sz w:val="20"/>
                <w:szCs w:val="20"/>
              </w:rPr>
            </w:pPr>
          </w:p>
          <w:p w14:paraId="3F56B399" w14:textId="77777777" w:rsidR="00313620" w:rsidRPr="00ED5A35" w:rsidRDefault="00313620" w:rsidP="00ED5A35">
            <w:pPr>
              <w:rPr>
                <w:color w:val="FF0000"/>
                <w:sz w:val="20"/>
                <w:szCs w:val="20"/>
              </w:rPr>
            </w:pPr>
            <w:r w:rsidRPr="00ED5A35">
              <w:rPr>
                <w:sz w:val="20"/>
                <w:szCs w:val="20"/>
              </w:rPr>
              <w:t xml:space="preserve"> </w:t>
            </w:r>
            <w:r w:rsidRPr="00ED5A35">
              <w:rPr>
                <w:b/>
                <w:bCs/>
                <w:color w:val="FF0000"/>
                <w:sz w:val="20"/>
                <w:szCs w:val="20"/>
              </w:rPr>
              <w:t xml:space="preserve">RULES </w:t>
            </w:r>
          </w:p>
          <w:p w14:paraId="78EFB3FF" w14:textId="77777777" w:rsidR="00313620" w:rsidRPr="0072451E" w:rsidRDefault="00313620" w:rsidP="00ED5A35">
            <w:pPr>
              <w:numPr>
                <w:ilvl w:val="1"/>
                <w:numId w:val="7"/>
              </w:numPr>
              <w:rPr>
                <w:color w:val="FF0000"/>
                <w:sz w:val="20"/>
                <w:szCs w:val="20"/>
                <w:u w:val="single"/>
              </w:rPr>
            </w:pPr>
            <w:r w:rsidRPr="00ED5A35">
              <w:rPr>
                <w:color w:val="FF0000"/>
                <w:sz w:val="20"/>
                <w:szCs w:val="20"/>
                <w:u w:val="single"/>
              </w:rPr>
              <w:t xml:space="preserve">Definitions </w:t>
            </w:r>
          </w:p>
          <w:p w14:paraId="7C34BF0F" w14:textId="435397B4" w:rsidR="00313620" w:rsidRDefault="00313620" w:rsidP="00ED5A35">
            <w:pPr>
              <w:numPr>
                <w:ilvl w:val="1"/>
                <w:numId w:val="7"/>
              </w:numPr>
              <w:rPr>
                <w:color w:val="FF0000"/>
                <w:sz w:val="20"/>
                <w:szCs w:val="20"/>
              </w:rPr>
            </w:pPr>
            <w:r w:rsidRPr="00ED5A35">
              <w:rPr>
                <w:b/>
                <w:bCs/>
                <w:color w:val="FF0000"/>
                <w:sz w:val="20"/>
                <w:szCs w:val="20"/>
              </w:rPr>
              <w:t>Stakeholder</w:t>
            </w:r>
            <w:r w:rsidRPr="00ED5A35">
              <w:rPr>
                <w:color w:val="FF0000"/>
                <w:sz w:val="20"/>
                <w:szCs w:val="20"/>
              </w:rPr>
              <w:t xml:space="preserve">: Individuals or groups that can </w:t>
            </w:r>
            <w:r w:rsidRPr="000D2A57">
              <w:rPr>
                <w:color w:val="FF0000"/>
                <w:sz w:val="20"/>
                <w:szCs w:val="20"/>
                <w:highlight w:val="yellow"/>
              </w:rPr>
              <w:t>influence</w:t>
            </w:r>
            <w:r w:rsidRPr="00ED5A35">
              <w:rPr>
                <w:color w:val="FF0000"/>
                <w:sz w:val="20"/>
                <w:szCs w:val="20"/>
              </w:rPr>
              <w:t xml:space="preserve"> or be impacted by the activities, </w:t>
            </w:r>
            <w:r w:rsidRPr="00F47085">
              <w:rPr>
                <w:color w:val="FF0000"/>
                <w:sz w:val="20"/>
                <w:szCs w:val="20"/>
                <w:highlight w:val="yellow"/>
              </w:rPr>
              <w:t>decisions,</w:t>
            </w:r>
            <w:r w:rsidRPr="00ED5A35">
              <w:rPr>
                <w:color w:val="FF0000"/>
                <w:sz w:val="20"/>
                <w:szCs w:val="20"/>
              </w:rPr>
              <w:t xml:space="preserve"> and policies of the School District and The School Board (parents, students, partners, union groups, advisories and committee </w:t>
            </w:r>
            <w:r w:rsidRPr="00ED5A35">
              <w:rPr>
                <w:color w:val="FF0000"/>
                <w:sz w:val="20"/>
                <w:szCs w:val="20"/>
              </w:rPr>
              <w:lastRenderedPageBreak/>
              <w:t xml:space="preserve">groups, business community, employees). </w:t>
            </w:r>
          </w:p>
          <w:p w14:paraId="03E42716" w14:textId="77777777" w:rsidR="007324B0" w:rsidRPr="00ED5A35" w:rsidRDefault="007324B0" w:rsidP="00ED5A35">
            <w:pPr>
              <w:numPr>
                <w:ilvl w:val="1"/>
                <w:numId w:val="7"/>
              </w:numPr>
              <w:rPr>
                <w:color w:val="FF0000"/>
                <w:sz w:val="20"/>
                <w:szCs w:val="20"/>
              </w:rPr>
            </w:pPr>
          </w:p>
          <w:p w14:paraId="0E92916C" w14:textId="77777777" w:rsidR="00313620" w:rsidRPr="00ED5A35" w:rsidRDefault="00313620" w:rsidP="00ED5A35">
            <w:pPr>
              <w:numPr>
                <w:ilvl w:val="1"/>
                <w:numId w:val="7"/>
              </w:numPr>
              <w:rPr>
                <w:color w:val="FF0000"/>
                <w:sz w:val="20"/>
                <w:szCs w:val="20"/>
              </w:rPr>
            </w:pPr>
            <w:r w:rsidRPr="00ED5A35">
              <w:rPr>
                <w:b/>
                <w:bCs/>
                <w:color w:val="FF0000"/>
                <w:sz w:val="20"/>
                <w:szCs w:val="20"/>
              </w:rPr>
              <w:t>Engagement</w:t>
            </w:r>
            <w:r w:rsidRPr="00ED5A35">
              <w:rPr>
                <w:color w:val="FF0000"/>
                <w:sz w:val="20"/>
                <w:szCs w:val="20"/>
              </w:rPr>
              <w:t xml:space="preserve">: The process of alerting, educating, and collaborating with a stakeholder to obtain insight to be considered by School Board members. </w:t>
            </w:r>
          </w:p>
          <w:p w14:paraId="27E19029" w14:textId="77777777" w:rsidR="00313620" w:rsidRPr="00ED5A35" w:rsidRDefault="00313620" w:rsidP="00ED5A35">
            <w:pPr>
              <w:numPr>
                <w:ilvl w:val="1"/>
                <w:numId w:val="7"/>
              </w:numPr>
              <w:rPr>
                <w:sz w:val="20"/>
                <w:szCs w:val="20"/>
              </w:rPr>
            </w:pPr>
          </w:p>
          <w:p w14:paraId="2CED5E96" w14:textId="77777777" w:rsidR="00313620" w:rsidRPr="00E3095D" w:rsidRDefault="00313620" w:rsidP="000F1FAC">
            <w:pPr>
              <w:rPr>
                <w:sz w:val="20"/>
                <w:szCs w:val="20"/>
              </w:rPr>
            </w:pPr>
          </w:p>
        </w:tc>
        <w:tc>
          <w:tcPr>
            <w:tcW w:w="2087" w:type="dxa"/>
          </w:tcPr>
          <w:p w14:paraId="5FA03316" w14:textId="77777777" w:rsidR="00313620" w:rsidRDefault="00313620" w:rsidP="00ED5A35">
            <w:pPr>
              <w:rPr>
                <w:sz w:val="20"/>
                <w:szCs w:val="20"/>
              </w:rPr>
            </w:pPr>
          </w:p>
          <w:p w14:paraId="3E6FC81C" w14:textId="77777777" w:rsidR="00C1792E" w:rsidRDefault="00C1792E" w:rsidP="00ED5A35">
            <w:pPr>
              <w:rPr>
                <w:sz w:val="20"/>
                <w:szCs w:val="20"/>
              </w:rPr>
            </w:pPr>
          </w:p>
          <w:p w14:paraId="79C46169" w14:textId="77777777" w:rsidR="00C1792E" w:rsidRDefault="00136FE7" w:rsidP="00ED5A35">
            <w:pPr>
              <w:rPr>
                <w:sz w:val="20"/>
                <w:szCs w:val="20"/>
              </w:rPr>
            </w:pPr>
            <w:r>
              <w:rPr>
                <w:sz w:val="20"/>
                <w:szCs w:val="20"/>
              </w:rPr>
              <w:t>Need research on communication – basic communication model for effective communication process</w:t>
            </w:r>
            <w:r w:rsidR="00F47085">
              <w:rPr>
                <w:sz w:val="20"/>
                <w:szCs w:val="20"/>
              </w:rPr>
              <w:t>.</w:t>
            </w:r>
          </w:p>
          <w:p w14:paraId="2E147EF2" w14:textId="77777777" w:rsidR="00B846BF" w:rsidRDefault="00B846BF" w:rsidP="00ED5A35">
            <w:pPr>
              <w:rPr>
                <w:sz w:val="20"/>
                <w:szCs w:val="20"/>
              </w:rPr>
            </w:pPr>
          </w:p>
          <w:p w14:paraId="1521CF2C" w14:textId="77777777" w:rsidR="00B846BF" w:rsidRDefault="00B846BF" w:rsidP="00ED5A35">
            <w:pPr>
              <w:rPr>
                <w:sz w:val="20"/>
                <w:szCs w:val="20"/>
              </w:rPr>
            </w:pPr>
          </w:p>
          <w:p w14:paraId="11ACA6F0" w14:textId="47F4C059" w:rsidR="00B846BF" w:rsidRPr="00ED5A35" w:rsidRDefault="00B846BF" w:rsidP="00ED5A35">
            <w:pPr>
              <w:rPr>
                <w:sz w:val="20"/>
                <w:szCs w:val="20"/>
              </w:rPr>
            </w:pPr>
            <w:r>
              <w:rPr>
                <w:sz w:val="20"/>
                <w:szCs w:val="20"/>
              </w:rPr>
              <w:t>Counter definitions</w:t>
            </w:r>
          </w:p>
        </w:tc>
      </w:tr>
      <w:tr w:rsidR="00313620" w:rsidRPr="00E3095D" w14:paraId="448C6072" w14:textId="45F0639A" w:rsidTr="00313620">
        <w:tc>
          <w:tcPr>
            <w:tcW w:w="2938" w:type="dxa"/>
          </w:tcPr>
          <w:p w14:paraId="64FB2045" w14:textId="77777777" w:rsidR="00313620" w:rsidRPr="00E3095D" w:rsidRDefault="00313620" w:rsidP="00D62D19">
            <w:pPr>
              <w:rPr>
                <w:sz w:val="20"/>
                <w:szCs w:val="20"/>
              </w:rPr>
            </w:pPr>
          </w:p>
        </w:tc>
        <w:tc>
          <w:tcPr>
            <w:tcW w:w="7566" w:type="dxa"/>
          </w:tcPr>
          <w:p w14:paraId="1111F480" w14:textId="30B0EAB4" w:rsidR="00313620" w:rsidRPr="007B6207" w:rsidRDefault="00313620">
            <w:pPr>
              <w:rPr>
                <w:sz w:val="20"/>
                <w:szCs w:val="20"/>
                <w:u w:val="single"/>
              </w:rPr>
            </w:pPr>
            <w:r w:rsidRPr="007B6207">
              <w:rPr>
                <w:b/>
                <w:bCs/>
                <w:color w:val="FF0000"/>
                <w:sz w:val="20"/>
                <w:szCs w:val="20"/>
                <w:u w:val="single"/>
              </w:rPr>
              <w:t>“Committees</w:t>
            </w:r>
            <w:r w:rsidRPr="007B6207">
              <w:rPr>
                <w:color w:val="FF0000"/>
                <w:sz w:val="20"/>
                <w:szCs w:val="20"/>
                <w:u w:val="single"/>
              </w:rPr>
              <w:t>” refers to groups of persons to whom decision-making authority has been delegated and which review options available to the school district and narrow the range of options to be considered or recommend that one or more available options be considered by The School Board or the Superintendent and which perform functions other than mere information-gathering or fact-finding</w:t>
            </w:r>
            <w:r>
              <w:rPr>
                <w:color w:val="FF0000"/>
                <w:sz w:val="20"/>
                <w:szCs w:val="20"/>
                <w:u w:val="single"/>
              </w:rPr>
              <w:t>.</w:t>
            </w:r>
          </w:p>
        </w:tc>
        <w:tc>
          <w:tcPr>
            <w:tcW w:w="2488" w:type="dxa"/>
          </w:tcPr>
          <w:p w14:paraId="78DD8885" w14:textId="77777777" w:rsidR="00313620" w:rsidRPr="00E3095D" w:rsidRDefault="00313620">
            <w:pPr>
              <w:rPr>
                <w:sz w:val="20"/>
                <w:szCs w:val="20"/>
              </w:rPr>
            </w:pPr>
          </w:p>
        </w:tc>
        <w:tc>
          <w:tcPr>
            <w:tcW w:w="3096" w:type="dxa"/>
          </w:tcPr>
          <w:p w14:paraId="65CB5518" w14:textId="77777777" w:rsidR="00313620" w:rsidRPr="00E3095D" w:rsidRDefault="00313620" w:rsidP="000F1FAC">
            <w:pPr>
              <w:rPr>
                <w:sz w:val="20"/>
                <w:szCs w:val="20"/>
              </w:rPr>
            </w:pPr>
          </w:p>
        </w:tc>
        <w:tc>
          <w:tcPr>
            <w:tcW w:w="2087" w:type="dxa"/>
          </w:tcPr>
          <w:p w14:paraId="3229F725" w14:textId="77777777" w:rsidR="00313620" w:rsidRPr="00E3095D" w:rsidRDefault="00313620" w:rsidP="000F1FAC">
            <w:pPr>
              <w:rPr>
                <w:sz w:val="20"/>
                <w:szCs w:val="20"/>
              </w:rPr>
            </w:pPr>
          </w:p>
        </w:tc>
      </w:tr>
      <w:tr w:rsidR="00313620" w:rsidRPr="00E3095D" w14:paraId="0496F4FF" w14:textId="316F7D34" w:rsidTr="00313620">
        <w:tc>
          <w:tcPr>
            <w:tcW w:w="2938" w:type="dxa"/>
          </w:tcPr>
          <w:p w14:paraId="5DB83E3F" w14:textId="77777777" w:rsidR="00313620" w:rsidRPr="00E3095D" w:rsidRDefault="00313620" w:rsidP="00D62D19">
            <w:pPr>
              <w:rPr>
                <w:sz w:val="20"/>
                <w:szCs w:val="20"/>
              </w:rPr>
            </w:pPr>
          </w:p>
        </w:tc>
        <w:tc>
          <w:tcPr>
            <w:tcW w:w="7566" w:type="dxa"/>
          </w:tcPr>
          <w:p w14:paraId="0038EB1B" w14:textId="4CDE27F7" w:rsidR="00313620" w:rsidRPr="00484A05" w:rsidRDefault="00313620">
            <w:pPr>
              <w:rPr>
                <w:color w:val="FF0000"/>
                <w:sz w:val="20"/>
                <w:szCs w:val="20"/>
                <w:highlight w:val="green"/>
                <w:u w:val="single"/>
              </w:rPr>
            </w:pPr>
            <w:r w:rsidRPr="00484A05">
              <w:rPr>
                <w:rFonts w:ascii="Roboto" w:hAnsi="Roboto"/>
                <w:color w:val="FF0000"/>
                <w:sz w:val="20"/>
                <w:szCs w:val="20"/>
                <w:highlight w:val="green"/>
                <w:u w:val="single"/>
                <w:shd w:val="clear" w:color="auto" w:fill="FFFFFF"/>
              </w:rPr>
              <w:t>“Scientific survey methodology” as a scientific field seeks to identify principles about the sample design, data collection instruments, statistical adjustment of data, and data processing, and final data analysis that can create systematic and random survey errors.</w:t>
            </w:r>
          </w:p>
        </w:tc>
        <w:tc>
          <w:tcPr>
            <w:tcW w:w="2488" w:type="dxa"/>
          </w:tcPr>
          <w:p w14:paraId="3C4FC5D2" w14:textId="77777777" w:rsidR="00923E57" w:rsidRDefault="00923E57">
            <w:pPr>
              <w:rPr>
                <w:sz w:val="20"/>
                <w:szCs w:val="20"/>
              </w:rPr>
            </w:pPr>
          </w:p>
          <w:p w14:paraId="48E8B4F8" w14:textId="77777777" w:rsidR="00923E57" w:rsidRDefault="00923E57">
            <w:pPr>
              <w:rPr>
                <w:sz w:val="20"/>
                <w:szCs w:val="20"/>
              </w:rPr>
            </w:pPr>
          </w:p>
          <w:p w14:paraId="41E83C2B" w14:textId="77777777" w:rsidR="00923E57" w:rsidRDefault="00923E57">
            <w:pPr>
              <w:rPr>
                <w:sz w:val="20"/>
                <w:szCs w:val="20"/>
              </w:rPr>
            </w:pPr>
          </w:p>
          <w:p w14:paraId="438FF670" w14:textId="77777777" w:rsidR="00923E57" w:rsidRDefault="00923E57">
            <w:pPr>
              <w:rPr>
                <w:sz w:val="20"/>
                <w:szCs w:val="20"/>
              </w:rPr>
            </w:pPr>
          </w:p>
          <w:p w14:paraId="3B7FB6BB" w14:textId="77777777" w:rsidR="00923E57" w:rsidRDefault="00923E57">
            <w:pPr>
              <w:rPr>
                <w:sz w:val="20"/>
                <w:szCs w:val="20"/>
              </w:rPr>
            </w:pPr>
          </w:p>
          <w:p w14:paraId="532EF8B5" w14:textId="77777777" w:rsidR="00923E57" w:rsidRDefault="00923E57">
            <w:pPr>
              <w:rPr>
                <w:sz w:val="20"/>
                <w:szCs w:val="20"/>
              </w:rPr>
            </w:pPr>
          </w:p>
          <w:p w14:paraId="6CC00414" w14:textId="77777777" w:rsidR="00923E57" w:rsidRDefault="00923E57">
            <w:pPr>
              <w:rPr>
                <w:sz w:val="20"/>
                <w:szCs w:val="20"/>
              </w:rPr>
            </w:pPr>
          </w:p>
          <w:p w14:paraId="6E88B67B" w14:textId="77777777" w:rsidR="00923E57" w:rsidRDefault="00923E57">
            <w:pPr>
              <w:rPr>
                <w:sz w:val="20"/>
                <w:szCs w:val="20"/>
              </w:rPr>
            </w:pPr>
          </w:p>
          <w:p w14:paraId="1EEDF175" w14:textId="77777777" w:rsidR="00923E57" w:rsidRDefault="00923E57">
            <w:pPr>
              <w:rPr>
                <w:sz w:val="20"/>
                <w:szCs w:val="20"/>
              </w:rPr>
            </w:pPr>
          </w:p>
          <w:p w14:paraId="3610A6F3" w14:textId="77777777" w:rsidR="00923E57" w:rsidRDefault="00923E57">
            <w:pPr>
              <w:rPr>
                <w:sz w:val="20"/>
                <w:szCs w:val="20"/>
              </w:rPr>
            </w:pPr>
          </w:p>
          <w:p w14:paraId="6264C971" w14:textId="77777777" w:rsidR="00923E57" w:rsidRDefault="00923E57">
            <w:pPr>
              <w:rPr>
                <w:sz w:val="20"/>
                <w:szCs w:val="20"/>
              </w:rPr>
            </w:pPr>
          </w:p>
          <w:p w14:paraId="032E7EDF" w14:textId="77777777" w:rsidR="00923E57" w:rsidRDefault="00923E57">
            <w:pPr>
              <w:rPr>
                <w:sz w:val="20"/>
                <w:szCs w:val="20"/>
              </w:rPr>
            </w:pPr>
          </w:p>
          <w:p w14:paraId="28F2348B" w14:textId="77777777" w:rsidR="00923E57" w:rsidRDefault="00923E57">
            <w:pPr>
              <w:rPr>
                <w:sz w:val="20"/>
                <w:szCs w:val="20"/>
              </w:rPr>
            </w:pPr>
          </w:p>
          <w:p w14:paraId="33F03602" w14:textId="77777777" w:rsidR="00923E57" w:rsidRDefault="00923E57">
            <w:pPr>
              <w:rPr>
                <w:sz w:val="20"/>
                <w:szCs w:val="20"/>
              </w:rPr>
            </w:pPr>
          </w:p>
          <w:p w14:paraId="4A95D0E7" w14:textId="77777777" w:rsidR="00923E57" w:rsidRDefault="00923E57">
            <w:pPr>
              <w:rPr>
                <w:sz w:val="20"/>
                <w:szCs w:val="20"/>
              </w:rPr>
            </w:pPr>
          </w:p>
          <w:p w14:paraId="5FC1407A" w14:textId="77777777" w:rsidR="00923E57" w:rsidRDefault="00923E57">
            <w:pPr>
              <w:rPr>
                <w:sz w:val="20"/>
                <w:szCs w:val="20"/>
              </w:rPr>
            </w:pPr>
          </w:p>
          <w:p w14:paraId="319CF738" w14:textId="77777777" w:rsidR="00923E57" w:rsidRDefault="00923E57">
            <w:pPr>
              <w:rPr>
                <w:sz w:val="20"/>
                <w:szCs w:val="20"/>
              </w:rPr>
            </w:pPr>
          </w:p>
          <w:p w14:paraId="38369625" w14:textId="77777777" w:rsidR="00923E57" w:rsidRDefault="00923E57">
            <w:pPr>
              <w:rPr>
                <w:sz w:val="20"/>
                <w:szCs w:val="20"/>
              </w:rPr>
            </w:pPr>
          </w:p>
          <w:p w14:paraId="034D2AA1" w14:textId="77777777" w:rsidR="00923E57" w:rsidRDefault="00923E57">
            <w:pPr>
              <w:rPr>
                <w:sz w:val="20"/>
                <w:szCs w:val="20"/>
              </w:rPr>
            </w:pPr>
          </w:p>
          <w:p w14:paraId="531246B3" w14:textId="77777777" w:rsidR="00923E57" w:rsidRDefault="00923E57">
            <w:pPr>
              <w:rPr>
                <w:sz w:val="20"/>
                <w:szCs w:val="20"/>
              </w:rPr>
            </w:pPr>
          </w:p>
          <w:p w14:paraId="4DDBA02C" w14:textId="77777777" w:rsidR="00923E57" w:rsidRDefault="00923E57">
            <w:pPr>
              <w:rPr>
                <w:sz w:val="20"/>
                <w:szCs w:val="20"/>
              </w:rPr>
            </w:pPr>
          </w:p>
          <w:p w14:paraId="7BDACE94" w14:textId="77777777" w:rsidR="00923E57" w:rsidRDefault="00923E57">
            <w:pPr>
              <w:rPr>
                <w:sz w:val="20"/>
                <w:szCs w:val="20"/>
              </w:rPr>
            </w:pPr>
          </w:p>
          <w:p w14:paraId="290DA3EA" w14:textId="77777777" w:rsidR="00923E57" w:rsidRDefault="00923E57">
            <w:pPr>
              <w:rPr>
                <w:sz w:val="20"/>
                <w:szCs w:val="20"/>
              </w:rPr>
            </w:pPr>
          </w:p>
          <w:p w14:paraId="7EA01E91" w14:textId="77777777" w:rsidR="00923E57" w:rsidRDefault="00923E57">
            <w:pPr>
              <w:rPr>
                <w:sz w:val="20"/>
                <w:szCs w:val="20"/>
              </w:rPr>
            </w:pPr>
          </w:p>
          <w:p w14:paraId="20E41952" w14:textId="77777777" w:rsidR="00923E57" w:rsidRDefault="00923E57">
            <w:pPr>
              <w:rPr>
                <w:sz w:val="20"/>
                <w:szCs w:val="20"/>
              </w:rPr>
            </w:pPr>
          </w:p>
          <w:p w14:paraId="0A6D9F0F" w14:textId="77777777" w:rsidR="00923E57" w:rsidRDefault="00923E57">
            <w:pPr>
              <w:rPr>
                <w:sz w:val="20"/>
                <w:szCs w:val="20"/>
              </w:rPr>
            </w:pPr>
          </w:p>
          <w:p w14:paraId="668EFBD0" w14:textId="77777777" w:rsidR="00923E57" w:rsidRDefault="00923E57">
            <w:pPr>
              <w:rPr>
                <w:sz w:val="20"/>
                <w:szCs w:val="20"/>
              </w:rPr>
            </w:pPr>
          </w:p>
          <w:p w14:paraId="5E6FB952" w14:textId="77777777" w:rsidR="00923E57" w:rsidRDefault="00923E57">
            <w:pPr>
              <w:rPr>
                <w:sz w:val="20"/>
                <w:szCs w:val="20"/>
              </w:rPr>
            </w:pPr>
          </w:p>
          <w:p w14:paraId="57FF3C10" w14:textId="77777777" w:rsidR="00923E57" w:rsidRDefault="00923E57">
            <w:pPr>
              <w:rPr>
                <w:sz w:val="20"/>
                <w:szCs w:val="20"/>
              </w:rPr>
            </w:pPr>
          </w:p>
          <w:p w14:paraId="7F59C4B7" w14:textId="77777777" w:rsidR="00923E57" w:rsidRDefault="00923E57">
            <w:pPr>
              <w:rPr>
                <w:sz w:val="20"/>
                <w:szCs w:val="20"/>
              </w:rPr>
            </w:pPr>
          </w:p>
          <w:p w14:paraId="754FCAE0" w14:textId="77777777" w:rsidR="00923E57" w:rsidRDefault="00923E57">
            <w:pPr>
              <w:rPr>
                <w:sz w:val="20"/>
                <w:szCs w:val="20"/>
              </w:rPr>
            </w:pPr>
          </w:p>
          <w:p w14:paraId="1ACC0F96" w14:textId="77777777" w:rsidR="00923E57" w:rsidRDefault="00923E57">
            <w:pPr>
              <w:rPr>
                <w:sz w:val="20"/>
                <w:szCs w:val="20"/>
              </w:rPr>
            </w:pPr>
          </w:p>
          <w:p w14:paraId="14452100" w14:textId="77777777" w:rsidR="00923E57" w:rsidRDefault="00923E57">
            <w:pPr>
              <w:rPr>
                <w:sz w:val="20"/>
                <w:szCs w:val="20"/>
              </w:rPr>
            </w:pPr>
          </w:p>
          <w:p w14:paraId="6284FA6A" w14:textId="77777777" w:rsidR="00923E57" w:rsidRDefault="00923E57">
            <w:pPr>
              <w:rPr>
                <w:sz w:val="20"/>
                <w:szCs w:val="20"/>
              </w:rPr>
            </w:pPr>
          </w:p>
          <w:p w14:paraId="490D343B" w14:textId="77777777" w:rsidR="00923E57" w:rsidRDefault="00923E57">
            <w:pPr>
              <w:rPr>
                <w:sz w:val="20"/>
                <w:szCs w:val="20"/>
              </w:rPr>
            </w:pPr>
          </w:p>
          <w:p w14:paraId="12ACBCD6" w14:textId="77777777" w:rsidR="00923E57" w:rsidRDefault="00923E57">
            <w:pPr>
              <w:rPr>
                <w:sz w:val="20"/>
                <w:szCs w:val="20"/>
              </w:rPr>
            </w:pPr>
          </w:p>
          <w:p w14:paraId="13E8842F" w14:textId="77777777" w:rsidR="00923E57" w:rsidRDefault="00923E57">
            <w:pPr>
              <w:rPr>
                <w:sz w:val="20"/>
                <w:szCs w:val="20"/>
              </w:rPr>
            </w:pPr>
          </w:p>
          <w:p w14:paraId="26437FDF" w14:textId="77777777" w:rsidR="00923E57" w:rsidRDefault="00923E57">
            <w:pPr>
              <w:rPr>
                <w:sz w:val="20"/>
                <w:szCs w:val="20"/>
              </w:rPr>
            </w:pPr>
          </w:p>
          <w:p w14:paraId="76B9ABB0" w14:textId="77777777" w:rsidR="00923E57" w:rsidRDefault="00923E57">
            <w:pPr>
              <w:rPr>
                <w:sz w:val="20"/>
                <w:szCs w:val="20"/>
              </w:rPr>
            </w:pPr>
          </w:p>
          <w:p w14:paraId="2F2DCAB1" w14:textId="77777777" w:rsidR="00923E57" w:rsidRDefault="00923E57">
            <w:pPr>
              <w:rPr>
                <w:sz w:val="20"/>
                <w:szCs w:val="20"/>
              </w:rPr>
            </w:pPr>
          </w:p>
          <w:p w14:paraId="600ECCBD" w14:textId="77777777" w:rsidR="00923E57" w:rsidRDefault="00923E57">
            <w:pPr>
              <w:rPr>
                <w:sz w:val="20"/>
                <w:szCs w:val="20"/>
              </w:rPr>
            </w:pPr>
          </w:p>
          <w:p w14:paraId="259FDC97" w14:textId="77777777" w:rsidR="00923E57" w:rsidRDefault="00923E57">
            <w:pPr>
              <w:rPr>
                <w:sz w:val="20"/>
                <w:szCs w:val="20"/>
              </w:rPr>
            </w:pPr>
          </w:p>
          <w:p w14:paraId="6DDD3A6E" w14:textId="77777777" w:rsidR="00923E57" w:rsidRDefault="00923E57">
            <w:pPr>
              <w:rPr>
                <w:sz w:val="20"/>
                <w:szCs w:val="20"/>
              </w:rPr>
            </w:pPr>
          </w:p>
          <w:p w14:paraId="2FF83284" w14:textId="77777777" w:rsidR="00923E57" w:rsidRDefault="00923E57">
            <w:pPr>
              <w:rPr>
                <w:sz w:val="20"/>
                <w:szCs w:val="20"/>
              </w:rPr>
            </w:pPr>
          </w:p>
          <w:p w14:paraId="0078F628" w14:textId="77777777" w:rsidR="00923E57" w:rsidRDefault="00923E57">
            <w:pPr>
              <w:rPr>
                <w:sz w:val="20"/>
                <w:szCs w:val="20"/>
              </w:rPr>
            </w:pPr>
          </w:p>
          <w:p w14:paraId="6FF47637" w14:textId="77777777" w:rsidR="00923E57" w:rsidRDefault="00923E57">
            <w:pPr>
              <w:rPr>
                <w:sz w:val="20"/>
                <w:szCs w:val="20"/>
              </w:rPr>
            </w:pPr>
          </w:p>
          <w:p w14:paraId="3A096E8F" w14:textId="77777777" w:rsidR="000D2F30" w:rsidRDefault="000D2F30">
            <w:pPr>
              <w:rPr>
                <w:sz w:val="20"/>
                <w:szCs w:val="20"/>
              </w:rPr>
            </w:pPr>
          </w:p>
          <w:p w14:paraId="245C52DD" w14:textId="77777777" w:rsidR="000D2F30" w:rsidRDefault="000D2F30">
            <w:pPr>
              <w:rPr>
                <w:sz w:val="20"/>
                <w:szCs w:val="20"/>
              </w:rPr>
            </w:pPr>
          </w:p>
          <w:p w14:paraId="2FBAE163" w14:textId="77777777" w:rsidR="000D2F30" w:rsidRDefault="000D2F30">
            <w:pPr>
              <w:rPr>
                <w:sz w:val="20"/>
                <w:szCs w:val="20"/>
              </w:rPr>
            </w:pPr>
          </w:p>
          <w:p w14:paraId="5D689668" w14:textId="77777777" w:rsidR="000D2F30" w:rsidRDefault="000D2F30">
            <w:pPr>
              <w:rPr>
                <w:sz w:val="20"/>
                <w:szCs w:val="20"/>
              </w:rPr>
            </w:pPr>
          </w:p>
          <w:p w14:paraId="295DC9EE" w14:textId="77777777" w:rsidR="000D2F30" w:rsidRDefault="000D2F30">
            <w:pPr>
              <w:rPr>
                <w:sz w:val="20"/>
                <w:szCs w:val="20"/>
              </w:rPr>
            </w:pPr>
          </w:p>
          <w:p w14:paraId="5AC04A07" w14:textId="77777777" w:rsidR="000D2F30" w:rsidRDefault="000D2F30">
            <w:pPr>
              <w:rPr>
                <w:sz w:val="20"/>
                <w:szCs w:val="20"/>
              </w:rPr>
            </w:pPr>
          </w:p>
          <w:p w14:paraId="6EFED137" w14:textId="77777777" w:rsidR="000D2F30" w:rsidRDefault="000D2F30">
            <w:pPr>
              <w:rPr>
                <w:sz w:val="20"/>
                <w:szCs w:val="20"/>
              </w:rPr>
            </w:pPr>
          </w:p>
          <w:p w14:paraId="4E69FB4E" w14:textId="77777777" w:rsidR="000D2F30" w:rsidRDefault="000D2F30">
            <w:pPr>
              <w:rPr>
                <w:sz w:val="20"/>
                <w:szCs w:val="20"/>
              </w:rPr>
            </w:pPr>
          </w:p>
          <w:p w14:paraId="2A807639" w14:textId="77777777" w:rsidR="000D2F30" w:rsidRDefault="000D2F30">
            <w:pPr>
              <w:rPr>
                <w:sz w:val="20"/>
                <w:szCs w:val="20"/>
              </w:rPr>
            </w:pPr>
          </w:p>
          <w:p w14:paraId="5A8F5683" w14:textId="77777777" w:rsidR="000D2F30" w:rsidRDefault="000D2F30">
            <w:pPr>
              <w:rPr>
                <w:sz w:val="20"/>
                <w:szCs w:val="20"/>
              </w:rPr>
            </w:pPr>
          </w:p>
          <w:p w14:paraId="5E4BAD1B" w14:textId="77777777" w:rsidR="000D2F30" w:rsidRDefault="000D2F30">
            <w:pPr>
              <w:rPr>
                <w:sz w:val="20"/>
                <w:szCs w:val="20"/>
              </w:rPr>
            </w:pPr>
          </w:p>
          <w:p w14:paraId="71616A52" w14:textId="77777777" w:rsidR="000D2F30" w:rsidRDefault="000D2F30">
            <w:pPr>
              <w:rPr>
                <w:sz w:val="20"/>
                <w:szCs w:val="20"/>
              </w:rPr>
            </w:pPr>
          </w:p>
          <w:p w14:paraId="3B5B3C92" w14:textId="77777777" w:rsidR="000D2F30" w:rsidRDefault="000D2F30">
            <w:pPr>
              <w:rPr>
                <w:sz w:val="20"/>
                <w:szCs w:val="20"/>
              </w:rPr>
            </w:pPr>
          </w:p>
          <w:p w14:paraId="55FD7270" w14:textId="77777777" w:rsidR="000D2F30" w:rsidRDefault="000D2F30">
            <w:pPr>
              <w:rPr>
                <w:sz w:val="20"/>
                <w:szCs w:val="20"/>
              </w:rPr>
            </w:pPr>
          </w:p>
          <w:p w14:paraId="0CA02B9F" w14:textId="77777777" w:rsidR="000D2F30" w:rsidRDefault="000D2F30">
            <w:pPr>
              <w:rPr>
                <w:sz w:val="20"/>
                <w:szCs w:val="20"/>
              </w:rPr>
            </w:pPr>
          </w:p>
          <w:p w14:paraId="20DD4FBB" w14:textId="77777777" w:rsidR="000D2F30" w:rsidRDefault="000D2F30">
            <w:pPr>
              <w:rPr>
                <w:sz w:val="20"/>
                <w:szCs w:val="20"/>
              </w:rPr>
            </w:pPr>
          </w:p>
          <w:p w14:paraId="2B7B8FE1" w14:textId="77777777" w:rsidR="000D2F30" w:rsidRDefault="000D2F30">
            <w:pPr>
              <w:rPr>
                <w:sz w:val="20"/>
                <w:szCs w:val="20"/>
              </w:rPr>
            </w:pPr>
          </w:p>
          <w:p w14:paraId="7160BC7D" w14:textId="77777777" w:rsidR="000D2F30" w:rsidRDefault="000D2F30">
            <w:pPr>
              <w:rPr>
                <w:sz w:val="20"/>
                <w:szCs w:val="20"/>
              </w:rPr>
            </w:pPr>
          </w:p>
          <w:p w14:paraId="5C58845F" w14:textId="77777777" w:rsidR="000D2F30" w:rsidRDefault="000D2F30">
            <w:pPr>
              <w:rPr>
                <w:sz w:val="20"/>
                <w:szCs w:val="20"/>
              </w:rPr>
            </w:pPr>
          </w:p>
          <w:p w14:paraId="518A8076" w14:textId="77777777" w:rsidR="000D2F30" w:rsidRDefault="000D2F30">
            <w:pPr>
              <w:rPr>
                <w:sz w:val="20"/>
                <w:szCs w:val="20"/>
              </w:rPr>
            </w:pPr>
          </w:p>
          <w:p w14:paraId="4263484C" w14:textId="77777777" w:rsidR="000D2F30" w:rsidRDefault="000D2F30">
            <w:pPr>
              <w:rPr>
                <w:sz w:val="20"/>
                <w:szCs w:val="20"/>
              </w:rPr>
            </w:pPr>
          </w:p>
          <w:p w14:paraId="320CC7D1" w14:textId="77777777" w:rsidR="000D2F30" w:rsidRDefault="000D2F30">
            <w:pPr>
              <w:rPr>
                <w:sz w:val="20"/>
                <w:szCs w:val="20"/>
              </w:rPr>
            </w:pPr>
          </w:p>
          <w:p w14:paraId="3DA4C234" w14:textId="77777777" w:rsidR="000D2F30" w:rsidRDefault="000D2F30">
            <w:pPr>
              <w:rPr>
                <w:sz w:val="20"/>
                <w:szCs w:val="20"/>
              </w:rPr>
            </w:pPr>
          </w:p>
          <w:p w14:paraId="467D614D" w14:textId="77777777" w:rsidR="000D2F30" w:rsidRDefault="000D2F30">
            <w:pPr>
              <w:rPr>
                <w:sz w:val="20"/>
                <w:szCs w:val="20"/>
              </w:rPr>
            </w:pPr>
          </w:p>
          <w:p w14:paraId="57B73507" w14:textId="77777777" w:rsidR="000D2F30" w:rsidRDefault="000D2F30">
            <w:pPr>
              <w:rPr>
                <w:sz w:val="20"/>
                <w:szCs w:val="20"/>
              </w:rPr>
            </w:pPr>
          </w:p>
          <w:p w14:paraId="2F9B3A5B" w14:textId="77777777" w:rsidR="000D2F30" w:rsidRDefault="000D2F30">
            <w:pPr>
              <w:rPr>
                <w:sz w:val="20"/>
                <w:szCs w:val="20"/>
              </w:rPr>
            </w:pPr>
          </w:p>
          <w:p w14:paraId="202B7EC9" w14:textId="77777777" w:rsidR="000D2F30" w:rsidRDefault="000D2F30">
            <w:pPr>
              <w:rPr>
                <w:sz w:val="20"/>
                <w:szCs w:val="20"/>
              </w:rPr>
            </w:pPr>
          </w:p>
          <w:p w14:paraId="3631045C" w14:textId="77777777" w:rsidR="000D2F30" w:rsidRDefault="000D2F30">
            <w:pPr>
              <w:rPr>
                <w:sz w:val="20"/>
                <w:szCs w:val="20"/>
              </w:rPr>
            </w:pPr>
          </w:p>
          <w:p w14:paraId="1F58032C" w14:textId="77777777" w:rsidR="000D2F30" w:rsidRDefault="000D2F30">
            <w:pPr>
              <w:rPr>
                <w:sz w:val="20"/>
                <w:szCs w:val="20"/>
              </w:rPr>
            </w:pPr>
          </w:p>
          <w:p w14:paraId="221294DA" w14:textId="77777777" w:rsidR="000D2F30" w:rsidRDefault="000D2F30">
            <w:pPr>
              <w:rPr>
                <w:sz w:val="20"/>
                <w:szCs w:val="20"/>
              </w:rPr>
            </w:pPr>
          </w:p>
          <w:p w14:paraId="1BF120D4" w14:textId="77777777" w:rsidR="000D2F30" w:rsidRDefault="000D2F30">
            <w:pPr>
              <w:rPr>
                <w:sz w:val="20"/>
                <w:szCs w:val="20"/>
              </w:rPr>
            </w:pPr>
          </w:p>
          <w:p w14:paraId="6C734421" w14:textId="77777777" w:rsidR="000D2F30" w:rsidRDefault="000D2F30">
            <w:pPr>
              <w:rPr>
                <w:sz w:val="20"/>
                <w:szCs w:val="20"/>
              </w:rPr>
            </w:pPr>
          </w:p>
          <w:p w14:paraId="126263C8" w14:textId="77777777" w:rsidR="000D2F30" w:rsidRDefault="000D2F30">
            <w:pPr>
              <w:rPr>
                <w:sz w:val="20"/>
                <w:szCs w:val="20"/>
              </w:rPr>
            </w:pPr>
          </w:p>
          <w:p w14:paraId="3DEA071A" w14:textId="77777777" w:rsidR="000D2F30" w:rsidRDefault="000D2F30">
            <w:pPr>
              <w:rPr>
                <w:sz w:val="20"/>
                <w:szCs w:val="20"/>
              </w:rPr>
            </w:pPr>
          </w:p>
          <w:p w14:paraId="09A841BD" w14:textId="77777777" w:rsidR="000D2F30" w:rsidRDefault="000D2F30">
            <w:pPr>
              <w:rPr>
                <w:sz w:val="20"/>
                <w:szCs w:val="20"/>
              </w:rPr>
            </w:pPr>
          </w:p>
          <w:p w14:paraId="5BA7AAE1" w14:textId="77777777" w:rsidR="000D2F30" w:rsidRDefault="000D2F30">
            <w:pPr>
              <w:rPr>
                <w:sz w:val="20"/>
                <w:szCs w:val="20"/>
              </w:rPr>
            </w:pPr>
          </w:p>
          <w:p w14:paraId="79164DCE" w14:textId="77777777" w:rsidR="000D2F30" w:rsidRDefault="000D2F30">
            <w:pPr>
              <w:rPr>
                <w:sz w:val="20"/>
                <w:szCs w:val="20"/>
              </w:rPr>
            </w:pPr>
          </w:p>
          <w:p w14:paraId="7A17A1EE" w14:textId="77777777" w:rsidR="000D2F30" w:rsidRDefault="000D2F30">
            <w:pPr>
              <w:rPr>
                <w:sz w:val="20"/>
                <w:szCs w:val="20"/>
              </w:rPr>
            </w:pPr>
          </w:p>
          <w:p w14:paraId="21B41F81" w14:textId="77777777" w:rsidR="000D2F30" w:rsidRDefault="000D2F30">
            <w:pPr>
              <w:rPr>
                <w:sz w:val="20"/>
                <w:szCs w:val="20"/>
              </w:rPr>
            </w:pPr>
          </w:p>
          <w:p w14:paraId="4DA2E795" w14:textId="77777777" w:rsidR="000D2F30" w:rsidRDefault="000D2F30">
            <w:pPr>
              <w:rPr>
                <w:sz w:val="20"/>
                <w:szCs w:val="20"/>
              </w:rPr>
            </w:pPr>
          </w:p>
          <w:p w14:paraId="41677BC9" w14:textId="77777777" w:rsidR="000D2F30" w:rsidRDefault="000D2F30">
            <w:pPr>
              <w:rPr>
                <w:sz w:val="20"/>
                <w:szCs w:val="20"/>
              </w:rPr>
            </w:pPr>
          </w:p>
          <w:p w14:paraId="5DA30BDF" w14:textId="77777777" w:rsidR="000D2F30" w:rsidRDefault="000D2F30">
            <w:pPr>
              <w:rPr>
                <w:sz w:val="20"/>
                <w:szCs w:val="20"/>
              </w:rPr>
            </w:pPr>
          </w:p>
          <w:p w14:paraId="7413FE65" w14:textId="77777777" w:rsidR="000D2F30" w:rsidRDefault="000D2F30">
            <w:pPr>
              <w:rPr>
                <w:sz w:val="20"/>
                <w:szCs w:val="20"/>
              </w:rPr>
            </w:pPr>
          </w:p>
          <w:p w14:paraId="0A91E098" w14:textId="77777777" w:rsidR="000D2F30" w:rsidRDefault="000D2F30">
            <w:pPr>
              <w:rPr>
                <w:sz w:val="20"/>
                <w:szCs w:val="20"/>
              </w:rPr>
            </w:pPr>
          </w:p>
          <w:p w14:paraId="5D5FAA2F" w14:textId="77777777" w:rsidR="000D2F30" w:rsidRDefault="000D2F30">
            <w:pPr>
              <w:rPr>
                <w:sz w:val="20"/>
                <w:szCs w:val="20"/>
              </w:rPr>
            </w:pPr>
          </w:p>
          <w:p w14:paraId="74E624CA" w14:textId="77777777" w:rsidR="00F46641" w:rsidRDefault="00F46641">
            <w:pPr>
              <w:rPr>
                <w:sz w:val="20"/>
                <w:szCs w:val="20"/>
              </w:rPr>
            </w:pPr>
          </w:p>
          <w:p w14:paraId="71B4C47B" w14:textId="77777777" w:rsidR="00F46641" w:rsidRDefault="00F46641">
            <w:pPr>
              <w:rPr>
                <w:sz w:val="20"/>
                <w:szCs w:val="20"/>
              </w:rPr>
            </w:pPr>
          </w:p>
          <w:p w14:paraId="13094442" w14:textId="77777777" w:rsidR="00F46641" w:rsidRDefault="00F46641">
            <w:pPr>
              <w:rPr>
                <w:sz w:val="20"/>
                <w:szCs w:val="20"/>
              </w:rPr>
            </w:pPr>
          </w:p>
          <w:p w14:paraId="53D28051" w14:textId="77777777" w:rsidR="00F46641" w:rsidRDefault="00F46641">
            <w:pPr>
              <w:rPr>
                <w:sz w:val="20"/>
                <w:szCs w:val="20"/>
              </w:rPr>
            </w:pPr>
          </w:p>
          <w:p w14:paraId="651A21DC" w14:textId="77777777" w:rsidR="00F46641" w:rsidRDefault="00F46641">
            <w:pPr>
              <w:rPr>
                <w:sz w:val="20"/>
                <w:szCs w:val="20"/>
              </w:rPr>
            </w:pPr>
          </w:p>
          <w:p w14:paraId="159E5F05" w14:textId="77777777" w:rsidR="00F46641" w:rsidRDefault="00F46641">
            <w:pPr>
              <w:rPr>
                <w:sz w:val="20"/>
                <w:szCs w:val="20"/>
              </w:rPr>
            </w:pPr>
          </w:p>
          <w:p w14:paraId="357CC1ED" w14:textId="77777777" w:rsidR="00F46641" w:rsidRDefault="00F46641">
            <w:pPr>
              <w:rPr>
                <w:sz w:val="20"/>
                <w:szCs w:val="20"/>
              </w:rPr>
            </w:pPr>
          </w:p>
          <w:p w14:paraId="4132242C" w14:textId="77777777" w:rsidR="00F46641" w:rsidRDefault="00F46641">
            <w:pPr>
              <w:rPr>
                <w:sz w:val="20"/>
                <w:szCs w:val="20"/>
              </w:rPr>
            </w:pPr>
          </w:p>
          <w:p w14:paraId="2D97FCE5" w14:textId="0E28758C" w:rsidR="000D2F30" w:rsidRDefault="00E77B6E">
            <w:pPr>
              <w:rPr>
                <w:sz w:val="20"/>
                <w:szCs w:val="20"/>
              </w:rPr>
            </w:pPr>
            <w:r>
              <w:rPr>
                <w:sz w:val="20"/>
                <w:szCs w:val="20"/>
              </w:rPr>
              <w:t xml:space="preserve">Current </w:t>
            </w:r>
            <w:r w:rsidR="00F46641">
              <w:rPr>
                <w:sz w:val="20"/>
                <w:szCs w:val="20"/>
              </w:rPr>
              <w:t>Policy 1164</w:t>
            </w:r>
          </w:p>
          <w:p w14:paraId="7E613D31" w14:textId="77777777" w:rsidR="000D2F30" w:rsidRDefault="000D2F30">
            <w:pPr>
              <w:rPr>
                <w:sz w:val="20"/>
                <w:szCs w:val="20"/>
              </w:rPr>
            </w:pPr>
          </w:p>
          <w:p w14:paraId="7798AC56" w14:textId="77777777" w:rsidR="006F5C91" w:rsidRDefault="00923E57">
            <w:pPr>
              <w:rPr>
                <w:sz w:val="20"/>
                <w:szCs w:val="20"/>
              </w:rPr>
            </w:pPr>
            <w:r w:rsidRPr="00E3095D">
              <w:rPr>
                <w:sz w:val="20"/>
                <w:szCs w:val="20"/>
              </w:rPr>
              <w:t xml:space="preserve">The Public Engagement Loop has been designed for use only when a major initiative or new district </w:t>
            </w:r>
            <w:r w:rsidRPr="00E3095D">
              <w:rPr>
                <w:sz w:val="20"/>
                <w:szCs w:val="20"/>
              </w:rPr>
              <w:lastRenderedPageBreak/>
              <w:t xml:space="preserve">wide program is under consideration. The Superintendent, on his or her own, or when directed by the Board, shall determine which initiatives or programs are sufficient in scope and impact to </w:t>
            </w:r>
          </w:p>
          <w:p w14:paraId="3A242BFE" w14:textId="77777777" w:rsidR="006F5C91" w:rsidRDefault="006F5C91">
            <w:pPr>
              <w:rPr>
                <w:sz w:val="20"/>
                <w:szCs w:val="20"/>
                <w:highlight w:val="yellow"/>
              </w:rPr>
            </w:pPr>
          </w:p>
          <w:p w14:paraId="76ED37AF" w14:textId="77777777" w:rsidR="006F5C91" w:rsidRDefault="006F5C91">
            <w:pPr>
              <w:rPr>
                <w:sz w:val="20"/>
                <w:szCs w:val="20"/>
                <w:highlight w:val="yellow"/>
              </w:rPr>
            </w:pPr>
          </w:p>
          <w:p w14:paraId="537F81B3" w14:textId="77777777" w:rsidR="006F5C91" w:rsidRDefault="006F5C91">
            <w:pPr>
              <w:rPr>
                <w:sz w:val="20"/>
                <w:szCs w:val="20"/>
                <w:highlight w:val="yellow"/>
              </w:rPr>
            </w:pPr>
          </w:p>
          <w:p w14:paraId="4E926323" w14:textId="77777777" w:rsidR="006F5C91" w:rsidRDefault="006F5C91">
            <w:pPr>
              <w:rPr>
                <w:sz w:val="20"/>
                <w:szCs w:val="20"/>
                <w:highlight w:val="yellow"/>
              </w:rPr>
            </w:pPr>
          </w:p>
          <w:p w14:paraId="40B8F2DB" w14:textId="77777777" w:rsidR="006F5C91" w:rsidRDefault="006F5C91">
            <w:pPr>
              <w:rPr>
                <w:sz w:val="20"/>
                <w:szCs w:val="20"/>
                <w:highlight w:val="yellow"/>
              </w:rPr>
            </w:pPr>
          </w:p>
          <w:p w14:paraId="28E47F09" w14:textId="77777777" w:rsidR="006F5C91" w:rsidRDefault="006F5C91">
            <w:pPr>
              <w:rPr>
                <w:sz w:val="20"/>
                <w:szCs w:val="20"/>
                <w:highlight w:val="yellow"/>
              </w:rPr>
            </w:pPr>
          </w:p>
          <w:p w14:paraId="15054F3D" w14:textId="77777777" w:rsidR="006F5C91" w:rsidRDefault="006F5C91">
            <w:pPr>
              <w:rPr>
                <w:sz w:val="20"/>
                <w:szCs w:val="20"/>
                <w:highlight w:val="yellow"/>
              </w:rPr>
            </w:pPr>
          </w:p>
          <w:p w14:paraId="1178D2FB" w14:textId="77777777" w:rsidR="006F5C91" w:rsidRDefault="006F5C91">
            <w:pPr>
              <w:rPr>
                <w:sz w:val="20"/>
                <w:szCs w:val="20"/>
                <w:highlight w:val="yellow"/>
              </w:rPr>
            </w:pPr>
          </w:p>
          <w:p w14:paraId="0C5C80C5" w14:textId="77777777" w:rsidR="006F5C91" w:rsidRDefault="006F5C91">
            <w:pPr>
              <w:rPr>
                <w:sz w:val="20"/>
                <w:szCs w:val="20"/>
                <w:highlight w:val="yellow"/>
              </w:rPr>
            </w:pPr>
          </w:p>
          <w:p w14:paraId="3D3DC9B2" w14:textId="77777777" w:rsidR="006F5C91" w:rsidRDefault="006F5C91">
            <w:pPr>
              <w:rPr>
                <w:sz w:val="20"/>
                <w:szCs w:val="20"/>
                <w:highlight w:val="yellow"/>
              </w:rPr>
            </w:pPr>
          </w:p>
          <w:p w14:paraId="36519E0F" w14:textId="77777777" w:rsidR="00BD30BB" w:rsidRDefault="00BD30BB">
            <w:pPr>
              <w:rPr>
                <w:sz w:val="20"/>
                <w:szCs w:val="20"/>
                <w:highlight w:val="yellow"/>
              </w:rPr>
            </w:pPr>
          </w:p>
          <w:p w14:paraId="775B47AC" w14:textId="77777777" w:rsidR="00BD30BB" w:rsidRDefault="00BD30BB">
            <w:pPr>
              <w:rPr>
                <w:sz w:val="20"/>
                <w:szCs w:val="20"/>
                <w:highlight w:val="yellow"/>
              </w:rPr>
            </w:pPr>
          </w:p>
          <w:p w14:paraId="4B5DEE34" w14:textId="77777777" w:rsidR="00BD30BB" w:rsidRDefault="00BD30BB">
            <w:pPr>
              <w:rPr>
                <w:sz w:val="20"/>
                <w:szCs w:val="20"/>
                <w:highlight w:val="yellow"/>
              </w:rPr>
            </w:pPr>
          </w:p>
          <w:p w14:paraId="19CF6599" w14:textId="77777777" w:rsidR="00BD30BB" w:rsidRDefault="00BD30BB">
            <w:pPr>
              <w:rPr>
                <w:sz w:val="20"/>
                <w:szCs w:val="20"/>
                <w:highlight w:val="yellow"/>
              </w:rPr>
            </w:pPr>
          </w:p>
          <w:p w14:paraId="01196F6A" w14:textId="77777777" w:rsidR="00BD30BB" w:rsidRDefault="00BD30BB">
            <w:pPr>
              <w:rPr>
                <w:sz w:val="20"/>
                <w:szCs w:val="20"/>
                <w:highlight w:val="yellow"/>
              </w:rPr>
            </w:pPr>
          </w:p>
          <w:p w14:paraId="25C6726E" w14:textId="77777777" w:rsidR="00BD30BB" w:rsidRDefault="00BD30BB">
            <w:pPr>
              <w:rPr>
                <w:sz w:val="20"/>
                <w:szCs w:val="20"/>
                <w:highlight w:val="yellow"/>
              </w:rPr>
            </w:pPr>
          </w:p>
          <w:p w14:paraId="0573546C" w14:textId="77777777" w:rsidR="00BD30BB" w:rsidRDefault="00BD30BB">
            <w:pPr>
              <w:rPr>
                <w:sz w:val="20"/>
                <w:szCs w:val="20"/>
                <w:highlight w:val="yellow"/>
              </w:rPr>
            </w:pPr>
          </w:p>
          <w:p w14:paraId="58EB0CF5" w14:textId="77777777" w:rsidR="00BD30BB" w:rsidRDefault="00BD30BB">
            <w:pPr>
              <w:rPr>
                <w:sz w:val="20"/>
                <w:szCs w:val="20"/>
                <w:highlight w:val="yellow"/>
              </w:rPr>
            </w:pPr>
          </w:p>
          <w:p w14:paraId="22A013B9" w14:textId="347A7519" w:rsidR="00313620" w:rsidRPr="00BD30BB" w:rsidRDefault="00BD30BB">
            <w:pPr>
              <w:rPr>
                <w:sz w:val="20"/>
                <w:szCs w:val="20"/>
                <w:highlight w:val="yellow"/>
              </w:rPr>
            </w:pPr>
            <w:r>
              <w:rPr>
                <w:sz w:val="20"/>
                <w:szCs w:val="20"/>
                <w:highlight w:val="yellow"/>
              </w:rPr>
              <w:t>r</w:t>
            </w:r>
            <w:r w:rsidR="00923E57" w:rsidRPr="00AC6B7B">
              <w:rPr>
                <w:sz w:val="20"/>
                <w:szCs w:val="20"/>
                <w:highlight w:val="yellow"/>
              </w:rPr>
              <w:t>equire implementation of the Public Engagement Loop</w:t>
            </w:r>
            <w:r w:rsidR="00923E57" w:rsidRPr="00E3095D">
              <w:rPr>
                <w:sz w:val="20"/>
                <w:szCs w:val="20"/>
              </w:rPr>
              <w:t>. This process shall take approximately 60 days to complete, starting with the District Advisory Council (DAC) meeting where staff begins the looping process.</w:t>
            </w:r>
          </w:p>
        </w:tc>
        <w:tc>
          <w:tcPr>
            <w:tcW w:w="3096" w:type="dxa"/>
          </w:tcPr>
          <w:p w14:paraId="01C48453" w14:textId="77777777" w:rsidR="00313620" w:rsidRDefault="00313620" w:rsidP="00E61D3D">
            <w:pPr>
              <w:pStyle w:val="Default"/>
            </w:pPr>
          </w:p>
          <w:p w14:paraId="6AB87CE9" w14:textId="0F461555" w:rsidR="00313620" w:rsidRPr="002C20EA" w:rsidRDefault="00313620" w:rsidP="0062754C">
            <w:pPr>
              <w:pStyle w:val="Default"/>
              <w:rPr>
                <w:sz w:val="23"/>
                <w:szCs w:val="23"/>
              </w:rPr>
            </w:pPr>
            <w:r>
              <w:t xml:space="preserve"> </w:t>
            </w:r>
            <w:r>
              <w:rPr>
                <w:b/>
                <w:bCs/>
                <w:color w:val="FF0000"/>
                <w:sz w:val="23"/>
                <w:szCs w:val="23"/>
              </w:rPr>
              <w:t>Methods of Engagement</w:t>
            </w:r>
          </w:p>
          <w:p w14:paraId="163BC81C" w14:textId="77777777" w:rsidR="00313620" w:rsidRPr="002C20EA" w:rsidRDefault="00313620" w:rsidP="00E61D3D">
            <w:pPr>
              <w:pStyle w:val="Default"/>
              <w:numPr>
                <w:ilvl w:val="1"/>
                <w:numId w:val="8"/>
              </w:numPr>
              <w:spacing w:after="25"/>
              <w:rPr>
                <w:sz w:val="23"/>
                <w:szCs w:val="23"/>
              </w:rPr>
            </w:pPr>
          </w:p>
          <w:p w14:paraId="20137160" w14:textId="410194EF" w:rsidR="00313620" w:rsidRPr="00E61D3D" w:rsidRDefault="00313620" w:rsidP="00E61D3D">
            <w:pPr>
              <w:pStyle w:val="Default"/>
              <w:numPr>
                <w:ilvl w:val="1"/>
                <w:numId w:val="8"/>
              </w:numPr>
              <w:spacing w:after="25"/>
              <w:rPr>
                <w:sz w:val="23"/>
                <w:szCs w:val="23"/>
              </w:rPr>
            </w:pPr>
            <w:r>
              <w:rPr>
                <w:b/>
                <w:bCs/>
                <w:color w:val="FF0000"/>
                <w:sz w:val="23"/>
                <w:szCs w:val="23"/>
              </w:rPr>
              <w:t>A. School Board Meetings, Workshops, and Public Hearing</w:t>
            </w:r>
            <w:r>
              <w:rPr>
                <w:color w:val="FF0000"/>
                <w:sz w:val="23"/>
                <w:szCs w:val="23"/>
              </w:rPr>
              <w:t xml:space="preserve">: School Board members shall host official business meetings to advance the official business of the School District. These proceedings are essential in communicating information and engaging the public in general discussions about operational policies and policies focused on students, progressive monitoring, and learning-centered topics. Stakeholders may participate in these </w:t>
            </w:r>
            <w:r>
              <w:rPr>
                <w:color w:val="FF0000"/>
                <w:sz w:val="23"/>
                <w:szCs w:val="23"/>
              </w:rPr>
              <w:lastRenderedPageBreak/>
              <w:t xml:space="preserve">sessions pursuant to the procedures outlined in School Board Policy 1020. </w:t>
            </w:r>
          </w:p>
          <w:p w14:paraId="0A528EF3" w14:textId="77777777" w:rsidR="00313620" w:rsidRDefault="00313620" w:rsidP="00E61D3D">
            <w:pPr>
              <w:pStyle w:val="Default"/>
              <w:numPr>
                <w:ilvl w:val="1"/>
                <w:numId w:val="8"/>
              </w:numPr>
              <w:spacing w:after="25"/>
              <w:rPr>
                <w:sz w:val="23"/>
                <w:szCs w:val="23"/>
              </w:rPr>
            </w:pPr>
          </w:p>
          <w:p w14:paraId="6A9C75E2" w14:textId="50F65B74" w:rsidR="00313620" w:rsidRDefault="00313620" w:rsidP="008F4F5F">
            <w:pPr>
              <w:pStyle w:val="Default"/>
              <w:numPr>
                <w:ilvl w:val="1"/>
                <w:numId w:val="8"/>
              </w:numPr>
              <w:rPr>
                <w:color w:val="FF0000"/>
                <w:sz w:val="23"/>
                <w:szCs w:val="23"/>
              </w:rPr>
            </w:pPr>
            <w:r>
              <w:rPr>
                <w:b/>
                <w:bCs/>
                <w:color w:val="FF0000"/>
                <w:sz w:val="23"/>
                <w:szCs w:val="23"/>
              </w:rPr>
              <w:t xml:space="preserve">B. </w:t>
            </w:r>
            <w:r w:rsidRPr="002C20EA">
              <w:rPr>
                <w:b/>
                <w:bCs/>
                <w:color w:val="FF0000"/>
                <w:sz w:val="23"/>
                <w:szCs w:val="23"/>
              </w:rPr>
              <w:t>Surveys</w:t>
            </w:r>
            <w:r w:rsidRPr="002C20EA">
              <w:rPr>
                <w:color w:val="FF0000"/>
                <w:sz w:val="23"/>
                <w:szCs w:val="23"/>
              </w:rPr>
              <w:t xml:space="preserve">: The School District shall utilize existing resources for implementing community engagement, increasing attendance at Town Hall Meetings, and electronically enhancing opportunities to obtain valuable insights and feedback from key stakeholders. </w:t>
            </w:r>
            <w:r w:rsidRPr="00D508F3">
              <w:rPr>
                <w:color w:val="FF0000"/>
                <w:sz w:val="23"/>
                <w:szCs w:val="23"/>
                <w:highlight w:val="yellow"/>
              </w:rPr>
              <w:t>These surveys enable the School District to quickly implement complex changes with more fully invested stakeholders by implementing software to obtain actionable feedback and insights from the communities in real time.</w:t>
            </w:r>
            <w:r w:rsidRPr="002C20EA">
              <w:rPr>
                <w:color w:val="FF0000"/>
                <w:sz w:val="23"/>
                <w:szCs w:val="23"/>
              </w:rPr>
              <w:t xml:space="preserve"> This feedback shall be compiled, assessed, and presented to the School Board members for review and consideration. </w:t>
            </w:r>
          </w:p>
          <w:p w14:paraId="1B8F7276" w14:textId="77777777" w:rsidR="00313620" w:rsidRPr="002C20EA" w:rsidRDefault="00313620" w:rsidP="008F4F5F">
            <w:pPr>
              <w:pStyle w:val="Default"/>
              <w:numPr>
                <w:ilvl w:val="1"/>
                <w:numId w:val="8"/>
              </w:numPr>
              <w:rPr>
                <w:color w:val="FF0000"/>
                <w:sz w:val="23"/>
                <w:szCs w:val="23"/>
              </w:rPr>
            </w:pPr>
          </w:p>
          <w:p w14:paraId="0F6341A3" w14:textId="09483AED" w:rsidR="00313620" w:rsidRDefault="00313620" w:rsidP="002C20EA">
            <w:pPr>
              <w:pStyle w:val="Default"/>
              <w:numPr>
                <w:ilvl w:val="1"/>
                <w:numId w:val="8"/>
              </w:numPr>
              <w:rPr>
                <w:color w:val="FF0000"/>
                <w:sz w:val="23"/>
                <w:szCs w:val="23"/>
              </w:rPr>
            </w:pPr>
            <w:r>
              <w:rPr>
                <w:b/>
                <w:bCs/>
                <w:color w:val="FF0000"/>
                <w:sz w:val="23"/>
                <w:szCs w:val="23"/>
              </w:rPr>
              <w:t xml:space="preserve">C. </w:t>
            </w:r>
            <w:r w:rsidRPr="002C20EA">
              <w:rPr>
                <w:b/>
                <w:bCs/>
                <w:color w:val="FF0000"/>
                <w:sz w:val="23"/>
                <w:szCs w:val="23"/>
              </w:rPr>
              <w:t xml:space="preserve">Partnerships </w:t>
            </w:r>
            <w:r w:rsidRPr="002C20EA">
              <w:rPr>
                <w:color w:val="FF0000"/>
                <w:sz w:val="23"/>
                <w:szCs w:val="23"/>
              </w:rPr>
              <w:t xml:space="preserve">are Long-term or ad hoc collaborations with stakeholders on projects that align with the School District’s Student </w:t>
            </w:r>
            <w:r w:rsidRPr="002C20EA">
              <w:rPr>
                <w:color w:val="FF0000"/>
                <w:sz w:val="23"/>
                <w:szCs w:val="23"/>
              </w:rPr>
              <w:lastRenderedPageBreak/>
              <w:t xml:space="preserve">Outcomes Focused Strategic Plan. </w:t>
            </w:r>
          </w:p>
          <w:p w14:paraId="05080D36" w14:textId="77777777" w:rsidR="00313620" w:rsidRPr="002C20EA" w:rsidRDefault="00313620" w:rsidP="002C20EA">
            <w:pPr>
              <w:pStyle w:val="Default"/>
              <w:numPr>
                <w:ilvl w:val="1"/>
                <w:numId w:val="8"/>
              </w:numPr>
              <w:rPr>
                <w:color w:val="FF0000"/>
                <w:sz w:val="23"/>
                <w:szCs w:val="23"/>
              </w:rPr>
            </w:pPr>
          </w:p>
          <w:p w14:paraId="6DD9B838" w14:textId="43E1168A" w:rsidR="00313620" w:rsidRDefault="00313620" w:rsidP="002C20EA">
            <w:pPr>
              <w:pStyle w:val="Default"/>
              <w:numPr>
                <w:ilvl w:val="1"/>
                <w:numId w:val="8"/>
              </w:numPr>
              <w:rPr>
                <w:color w:val="FF0000"/>
                <w:sz w:val="23"/>
                <w:szCs w:val="23"/>
              </w:rPr>
            </w:pPr>
            <w:r>
              <w:rPr>
                <w:b/>
                <w:bCs/>
                <w:color w:val="FF0000"/>
                <w:sz w:val="23"/>
                <w:szCs w:val="23"/>
              </w:rPr>
              <w:t xml:space="preserve">D. </w:t>
            </w:r>
            <w:r w:rsidRPr="002C20EA">
              <w:rPr>
                <w:b/>
                <w:bCs/>
                <w:color w:val="FF0000"/>
                <w:sz w:val="23"/>
                <w:szCs w:val="23"/>
              </w:rPr>
              <w:t xml:space="preserve">Communal Meetings </w:t>
            </w:r>
            <w:r w:rsidRPr="002C20EA">
              <w:rPr>
                <w:color w:val="FF0000"/>
                <w:sz w:val="23"/>
                <w:szCs w:val="23"/>
              </w:rPr>
              <w:t xml:space="preserve">are public gatherings of stakeholders within a specific area, designed to discuss issues, share information, and collaborate on solutions that impact the School District. These meetings provide a structured environment for participants to voice their opinions, ask questions, and engage in dialogue with local leaders and organizations. </w:t>
            </w:r>
            <w:r w:rsidRPr="0075656E">
              <w:rPr>
                <w:color w:val="FF0000"/>
                <w:sz w:val="23"/>
                <w:szCs w:val="23"/>
                <w:highlight w:val="yellow"/>
              </w:rPr>
              <w:t>Typically,</w:t>
            </w:r>
            <w:r w:rsidRPr="002C20EA">
              <w:rPr>
                <w:color w:val="FF0000"/>
                <w:sz w:val="23"/>
                <w:szCs w:val="23"/>
              </w:rPr>
              <w:t xml:space="preserve"> community meetings are open to all, </w:t>
            </w:r>
            <w:r w:rsidRPr="0075656E">
              <w:rPr>
                <w:color w:val="FF0000"/>
                <w:sz w:val="23"/>
                <w:szCs w:val="23"/>
                <w:highlight w:val="yellow"/>
              </w:rPr>
              <w:t>aim to foster inclusivity</w:t>
            </w:r>
            <w:r w:rsidRPr="002C20EA">
              <w:rPr>
                <w:color w:val="FF0000"/>
                <w:sz w:val="23"/>
                <w:szCs w:val="23"/>
              </w:rPr>
              <w:t xml:space="preserve">, and to ensure that diverse perspectives are heard (such as focus groups, discussion groups, town halls, etc.) </w:t>
            </w:r>
          </w:p>
          <w:p w14:paraId="7D65D271" w14:textId="77777777" w:rsidR="00313620" w:rsidRDefault="00313620" w:rsidP="00856BCB">
            <w:pPr>
              <w:pStyle w:val="ListParagraph"/>
              <w:rPr>
                <w:color w:val="FF0000"/>
                <w:sz w:val="23"/>
                <w:szCs w:val="23"/>
              </w:rPr>
            </w:pPr>
          </w:p>
          <w:p w14:paraId="4C93DC81" w14:textId="77777777" w:rsidR="00313620" w:rsidRPr="00856BCB" w:rsidRDefault="00313620" w:rsidP="00856BCB">
            <w:pPr>
              <w:pStyle w:val="Default"/>
              <w:numPr>
                <w:ilvl w:val="1"/>
                <w:numId w:val="8"/>
              </w:numPr>
              <w:rPr>
                <w:color w:val="FF0000"/>
                <w:sz w:val="23"/>
                <w:szCs w:val="23"/>
              </w:rPr>
            </w:pPr>
          </w:p>
          <w:p w14:paraId="5F7F0C9D" w14:textId="77777777" w:rsidR="00313620" w:rsidRPr="00856BCB" w:rsidRDefault="00313620" w:rsidP="00856BCB">
            <w:pPr>
              <w:pStyle w:val="Default"/>
              <w:numPr>
                <w:ilvl w:val="1"/>
                <w:numId w:val="8"/>
              </w:numPr>
              <w:rPr>
                <w:color w:val="FF0000"/>
                <w:sz w:val="23"/>
                <w:szCs w:val="23"/>
              </w:rPr>
            </w:pPr>
            <w:r w:rsidRPr="00856BCB">
              <w:rPr>
                <w:b/>
                <w:bCs/>
                <w:color w:val="FF0000"/>
                <w:sz w:val="23"/>
                <w:szCs w:val="23"/>
              </w:rPr>
              <w:t xml:space="preserve">Standard of Stakeholder Engagement </w:t>
            </w:r>
            <w:r w:rsidRPr="00856BCB">
              <w:rPr>
                <w:color w:val="FF0000"/>
                <w:sz w:val="23"/>
                <w:szCs w:val="23"/>
              </w:rPr>
              <w:t xml:space="preserve">Matters of general policy shall be expressed through rules or policies, which must be in conformity with the applicable provisions of the Federal and Florida Constitutions, Federal and </w:t>
            </w:r>
            <w:r w:rsidRPr="00856BCB">
              <w:rPr>
                <w:color w:val="FF0000"/>
                <w:sz w:val="23"/>
                <w:szCs w:val="23"/>
              </w:rPr>
              <w:lastRenderedPageBreak/>
              <w:t xml:space="preserve">Florida laws, and the Florida State Board of Education’s Rules. Any person regulated by The School Board or having a substantial interest in a School Board rule or policy may file a petition as provided in Section 120.54(7), Fla. Stat. </w:t>
            </w:r>
          </w:p>
          <w:p w14:paraId="559C6331" w14:textId="77777777" w:rsidR="00BD30BB" w:rsidRDefault="00313620" w:rsidP="00856BCB">
            <w:pPr>
              <w:pStyle w:val="Default"/>
              <w:numPr>
                <w:ilvl w:val="1"/>
                <w:numId w:val="8"/>
              </w:numPr>
              <w:rPr>
                <w:color w:val="FF0000"/>
                <w:sz w:val="23"/>
                <w:szCs w:val="23"/>
              </w:rPr>
            </w:pPr>
            <w:r w:rsidRPr="00856BCB">
              <w:rPr>
                <w:color w:val="FF0000"/>
                <w:sz w:val="23"/>
                <w:szCs w:val="23"/>
              </w:rPr>
              <w:t xml:space="preserve">Designed for use </w:t>
            </w:r>
            <w:r w:rsidRPr="00B626E0">
              <w:rPr>
                <w:color w:val="FF0000"/>
                <w:sz w:val="23"/>
                <w:szCs w:val="23"/>
                <w:highlight w:val="yellow"/>
              </w:rPr>
              <w:t>only when a major initiative or new School District-wide program is under consideration, the</w:t>
            </w:r>
            <w:r w:rsidRPr="00856BCB">
              <w:rPr>
                <w:color w:val="FF0000"/>
                <w:sz w:val="23"/>
                <w:szCs w:val="23"/>
              </w:rPr>
              <w:t xml:space="preserve"> Superintendent of School, on his or her own, or when directed by The School Board, shall determine which initiatives or programs are sufficient in scope and impact to </w:t>
            </w:r>
          </w:p>
          <w:p w14:paraId="7CE0D362" w14:textId="77777777" w:rsidR="00BD30BB" w:rsidRDefault="00BD30BB" w:rsidP="00856BCB">
            <w:pPr>
              <w:pStyle w:val="Default"/>
              <w:numPr>
                <w:ilvl w:val="1"/>
                <w:numId w:val="8"/>
              </w:numPr>
              <w:rPr>
                <w:color w:val="FF0000"/>
                <w:sz w:val="23"/>
                <w:szCs w:val="23"/>
              </w:rPr>
            </w:pPr>
          </w:p>
          <w:p w14:paraId="2813D561" w14:textId="6B9637A0" w:rsidR="00313620" w:rsidRPr="00856BCB" w:rsidRDefault="00313620" w:rsidP="00856BCB">
            <w:pPr>
              <w:pStyle w:val="Default"/>
              <w:numPr>
                <w:ilvl w:val="1"/>
                <w:numId w:val="8"/>
              </w:numPr>
              <w:rPr>
                <w:color w:val="FF0000"/>
                <w:sz w:val="23"/>
                <w:szCs w:val="23"/>
              </w:rPr>
            </w:pPr>
            <w:r w:rsidRPr="00856BCB">
              <w:rPr>
                <w:color w:val="FF0000"/>
                <w:sz w:val="23"/>
                <w:szCs w:val="23"/>
              </w:rPr>
              <w:t xml:space="preserve">require </w:t>
            </w:r>
            <w:r w:rsidRPr="004614A0">
              <w:rPr>
                <w:color w:val="FF0000"/>
                <w:sz w:val="23"/>
                <w:szCs w:val="23"/>
                <w:highlight w:val="yellow"/>
              </w:rPr>
              <w:t>supplemental stakeholder engagement</w:t>
            </w:r>
            <w:r w:rsidRPr="00856BCB">
              <w:rPr>
                <w:color w:val="FF0000"/>
                <w:sz w:val="23"/>
                <w:szCs w:val="23"/>
              </w:rPr>
              <w:t xml:space="preserve">. This </w:t>
            </w:r>
            <w:r w:rsidRPr="00AA661C">
              <w:rPr>
                <w:color w:val="FF0000"/>
                <w:sz w:val="23"/>
                <w:szCs w:val="23"/>
                <w:highlight w:val="yellow"/>
              </w:rPr>
              <w:t>directive</w:t>
            </w:r>
            <w:r w:rsidRPr="00856BCB">
              <w:rPr>
                <w:color w:val="FF0000"/>
                <w:sz w:val="23"/>
                <w:szCs w:val="23"/>
              </w:rPr>
              <w:t xml:space="preserve"> is intended to present the community with auxiliary opportunities to express their perspectives, ask questions, and engage in dialogue with School District staff. The Superintendent, as directed by The School Board, shall provide guidance on a list of </w:t>
            </w:r>
            <w:r w:rsidRPr="00856BCB">
              <w:rPr>
                <w:color w:val="FF0000"/>
                <w:sz w:val="23"/>
                <w:szCs w:val="23"/>
              </w:rPr>
              <w:lastRenderedPageBreak/>
              <w:t xml:space="preserve">relevant stakeholders and direct on the appropriate platforms (i.e. surveys, meetings, etc.) to reaching stakeholders effectively on the major initiative or new School District-wide program. </w:t>
            </w:r>
          </w:p>
          <w:p w14:paraId="1BEDA4C3" w14:textId="77777777" w:rsidR="00313620" w:rsidRPr="00856BCB" w:rsidRDefault="00313620" w:rsidP="00856BCB">
            <w:pPr>
              <w:pStyle w:val="Default"/>
              <w:numPr>
                <w:ilvl w:val="1"/>
                <w:numId w:val="8"/>
              </w:numPr>
              <w:rPr>
                <w:color w:val="FF0000"/>
                <w:sz w:val="23"/>
                <w:szCs w:val="23"/>
              </w:rPr>
            </w:pPr>
          </w:p>
          <w:p w14:paraId="06D67B00" w14:textId="77777777" w:rsidR="00313620" w:rsidRDefault="00313620" w:rsidP="00856BCB">
            <w:pPr>
              <w:pStyle w:val="Default"/>
              <w:numPr>
                <w:ilvl w:val="1"/>
                <w:numId w:val="8"/>
              </w:numPr>
              <w:rPr>
                <w:color w:val="FF0000"/>
                <w:sz w:val="23"/>
                <w:szCs w:val="23"/>
              </w:rPr>
            </w:pPr>
            <w:r w:rsidRPr="00856BCB">
              <w:rPr>
                <w:color w:val="FF0000"/>
                <w:sz w:val="23"/>
                <w:szCs w:val="23"/>
              </w:rPr>
              <w:t xml:space="preserve">When a rule development workshop is conducted, a Notice of Rule Development shall be published in accordance with the provisions outlined in School Board Policy 1000- Rule Development and Rulemaking. </w:t>
            </w:r>
          </w:p>
          <w:p w14:paraId="088CEE94" w14:textId="77777777" w:rsidR="00C872BC" w:rsidRDefault="00C872BC" w:rsidP="00C872BC">
            <w:pPr>
              <w:pStyle w:val="ListParagraph"/>
              <w:rPr>
                <w:color w:val="FF0000"/>
                <w:sz w:val="23"/>
                <w:szCs w:val="23"/>
              </w:rPr>
            </w:pPr>
          </w:p>
          <w:p w14:paraId="6A2AD727" w14:textId="77777777" w:rsidR="00C872BC" w:rsidRPr="00856BCB" w:rsidRDefault="00C872BC" w:rsidP="00856BCB">
            <w:pPr>
              <w:pStyle w:val="Default"/>
              <w:numPr>
                <w:ilvl w:val="1"/>
                <w:numId w:val="8"/>
              </w:numPr>
              <w:rPr>
                <w:color w:val="FF0000"/>
                <w:sz w:val="23"/>
                <w:szCs w:val="23"/>
              </w:rPr>
            </w:pPr>
          </w:p>
          <w:p w14:paraId="6D395E47" w14:textId="77777777" w:rsidR="00313620" w:rsidRPr="00856BCB" w:rsidRDefault="00313620" w:rsidP="00856BCB">
            <w:pPr>
              <w:pStyle w:val="Default"/>
              <w:numPr>
                <w:ilvl w:val="1"/>
                <w:numId w:val="8"/>
              </w:numPr>
              <w:rPr>
                <w:color w:val="FF0000"/>
                <w:sz w:val="23"/>
                <w:szCs w:val="23"/>
              </w:rPr>
            </w:pPr>
            <w:r w:rsidRPr="00856BCB">
              <w:rPr>
                <w:b/>
                <w:bCs/>
                <w:color w:val="FF0000"/>
                <w:sz w:val="23"/>
                <w:szCs w:val="23"/>
              </w:rPr>
              <w:t xml:space="preserve">Presentation of Stakeholder Feedback </w:t>
            </w:r>
            <w:r w:rsidRPr="00856BCB">
              <w:rPr>
                <w:color w:val="FF0000"/>
                <w:sz w:val="23"/>
                <w:szCs w:val="23"/>
              </w:rPr>
              <w:t xml:space="preserve">Stakeholders shall engage with the School District with the </w:t>
            </w:r>
            <w:r w:rsidRPr="00C872BC">
              <w:rPr>
                <w:color w:val="FF0000"/>
                <w:sz w:val="23"/>
                <w:szCs w:val="23"/>
                <w:highlight w:val="yellow"/>
              </w:rPr>
              <w:t>belief</w:t>
            </w:r>
            <w:r w:rsidRPr="00856BCB">
              <w:rPr>
                <w:color w:val="FF0000"/>
                <w:sz w:val="23"/>
                <w:szCs w:val="23"/>
              </w:rPr>
              <w:t xml:space="preserve"> that their feedback is ultimately for the review and consideration by the School Board members. </w:t>
            </w:r>
          </w:p>
          <w:p w14:paraId="4CE2BB3C" w14:textId="77777777" w:rsidR="00313620" w:rsidRPr="00856BCB" w:rsidRDefault="00313620" w:rsidP="00856BCB">
            <w:pPr>
              <w:pStyle w:val="Default"/>
              <w:numPr>
                <w:ilvl w:val="1"/>
                <w:numId w:val="8"/>
              </w:numPr>
              <w:rPr>
                <w:color w:val="FF0000"/>
                <w:sz w:val="23"/>
                <w:szCs w:val="23"/>
              </w:rPr>
            </w:pPr>
            <w:r w:rsidRPr="00856BCB">
              <w:rPr>
                <w:color w:val="FF0000"/>
                <w:sz w:val="23"/>
                <w:szCs w:val="23"/>
              </w:rPr>
              <w:t xml:space="preserve">When initiating in engagement with stakeholders, the feedback shall be documented by School District staff. These feedback notes shall be </w:t>
            </w:r>
            <w:r w:rsidRPr="00856BCB">
              <w:rPr>
                <w:color w:val="FF0000"/>
                <w:sz w:val="23"/>
                <w:szCs w:val="23"/>
              </w:rPr>
              <w:lastRenderedPageBreak/>
              <w:t xml:space="preserve">reviewed by School District senior leadership and incorporated within the major initiative or new School District-wide program in occasions that both comply with law and meet the needs and goals of the School District. </w:t>
            </w:r>
          </w:p>
          <w:p w14:paraId="3135C6F0" w14:textId="77777777" w:rsidR="00313620" w:rsidRPr="00856BCB" w:rsidRDefault="00313620" w:rsidP="00856BCB">
            <w:pPr>
              <w:pStyle w:val="Default"/>
              <w:numPr>
                <w:ilvl w:val="1"/>
                <w:numId w:val="8"/>
              </w:numPr>
              <w:rPr>
                <w:color w:val="FF0000"/>
                <w:sz w:val="23"/>
                <w:szCs w:val="23"/>
              </w:rPr>
            </w:pPr>
            <w:r w:rsidRPr="00856BCB">
              <w:rPr>
                <w:color w:val="FF0000"/>
                <w:sz w:val="23"/>
                <w:szCs w:val="23"/>
              </w:rPr>
              <w:t xml:space="preserve">Any feedback that was not incorporated within the major initiative or new School District-wide program shall be presented to the School Board members, along with a brief rationale, for review and final consideration. </w:t>
            </w:r>
          </w:p>
          <w:p w14:paraId="771DAC5E" w14:textId="77777777" w:rsidR="00313620" w:rsidRPr="00856BCB" w:rsidRDefault="00313620" w:rsidP="00856BCB">
            <w:pPr>
              <w:pStyle w:val="Default"/>
              <w:numPr>
                <w:ilvl w:val="1"/>
                <w:numId w:val="8"/>
              </w:numPr>
              <w:rPr>
                <w:color w:val="FF0000"/>
                <w:sz w:val="23"/>
                <w:szCs w:val="23"/>
              </w:rPr>
            </w:pPr>
          </w:p>
          <w:p w14:paraId="0B249E9F" w14:textId="77777777" w:rsidR="00313620" w:rsidRDefault="00313620" w:rsidP="00D3694D">
            <w:pPr>
              <w:pStyle w:val="Default"/>
              <w:rPr>
                <w:sz w:val="23"/>
                <w:szCs w:val="23"/>
              </w:rPr>
            </w:pPr>
            <w:r>
              <w:rPr>
                <w:color w:val="FF0000"/>
                <w:sz w:val="23"/>
                <w:szCs w:val="23"/>
              </w:rPr>
              <w:t xml:space="preserve">Policy Custodian: Chief Communications and Legislative Affairs Officer </w:t>
            </w:r>
          </w:p>
          <w:p w14:paraId="16E5F39C" w14:textId="77777777" w:rsidR="00313620" w:rsidRDefault="00313620" w:rsidP="00D3694D">
            <w:pPr>
              <w:pStyle w:val="Default"/>
              <w:rPr>
                <w:color w:val="FF0000"/>
                <w:sz w:val="23"/>
                <w:szCs w:val="23"/>
              </w:rPr>
            </w:pPr>
            <w:r>
              <w:rPr>
                <w:color w:val="FF0000"/>
                <w:sz w:val="23"/>
                <w:szCs w:val="23"/>
              </w:rPr>
              <w:t xml:space="preserve">Former Policy Number: 1164 </w:t>
            </w:r>
          </w:p>
          <w:p w14:paraId="0EBF63D8" w14:textId="77777777" w:rsidR="00313620" w:rsidRDefault="00313620" w:rsidP="00D3694D">
            <w:pPr>
              <w:pStyle w:val="Default"/>
              <w:rPr>
                <w:color w:val="FF0000"/>
                <w:sz w:val="23"/>
                <w:szCs w:val="23"/>
              </w:rPr>
            </w:pPr>
            <w:r>
              <w:rPr>
                <w:color w:val="FF0000"/>
                <w:sz w:val="23"/>
                <w:szCs w:val="23"/>
              </w:rPr>
              <w:t xml:space="preserve">Policy Status: Active </w:t>
            </w:r>
          </w:p>
          <w:p w14:paraId="5F660379" w14:textId="77777777" w:rsidR="00313620" w:rsidRDefault="00313620" w:rsidP="00D3694D">
            <w:pPr>
              <w:pStyle w:val="Default"/>
              <w:rPr>
                <w:sz w:val="23"/>
                <w:szCs w:val="23"/>
              </w:rPr>
            </w:pPr>
            <w:r>
              <w:rPr>
                <w:color w:val="FF0000"/>
                <w:sz w:val="23"/>
                <w:szCs w:val="23"/>
              </w:rPr>
              <w:t xml:space="preserve">Authority: Sections 120.52(6), 120.54, 120.81(1)(a), 1001.41(1) and (2), 1001.43(2), and 1001.42(29), Florida Statutes, </w:t>
            </w:r>
          </w:p>
          <w:p w14:paraId="67A02706" w14:textId="77777777" w:rsidR="00313620" w:rsidRDefault="00313620" w:rsidP="00D3694D">
            <w:pPr>
              <w:pStyle w:val="Default"/>
              <w:rPr>
                <w:sz w:val="23"/>
                <w:szCs w:val="23"/>
              </w:rPr>
            </w:pPr>
            <w:r>
              <w:rPr>
                <w:color w:val="FF0000"/>
                <w:sz w:val="23"/>
                <w:szCs w:val="23"/>
              </w:rPr>
              <w:t xml:space="preserve">History: Adopted 8/19/97; Amended 4/26/05; 3/06/07 </w:t>
            </w:r>
          </w:p>
          <w:p w14:paraId="6499DAA5" w14:textId="06060ADE" w:rsidR="00313620" w:rsidRPr="002C20EA" w:rsidRDefault="00313620" w:rsidP="00D3694D">
            <w:pPr>
              <w:pStyle w:val="Default"/>
              <w:numPr>
                <w:ilvl w:val="1"/>
                <w:numId w:val="8"/>
              </w:numPr>
              <w:rPr>
                <w:color w:val="FF0000"/>
                <w:sz w:val="23"/>
                <w:szCs w:val="23"/>
              </w:rPr>
            </w:pPr>
            <w:r>
              <w:rPr>
                <w:rFonts w:ascii="Times New Roman" w:hAnsi="Times New Roman" w:cs="Times New Roman"/>
                <w:b/>
                <w:bCs/>
                <w:sz w:val="19"/>
                <w:szCs w:val="19"/>
              </w:rPr>
              <w:t>COMMUNICATION</w:t>
            </w:r>
          </w:p>
          <w:p w14:paraId="547D2A6A" w14:textId="77777777" w:rsidR="00313620" w:rsidRPr="002C20EA" w:rsidRDefault="00313620" w:rsidP="002C20EA">
            <w:pPr>
              <w:pStyle w:val="Default"/>
              <w:numPr>
                <w:ilvl w:val="1"/>
                <w:numId w:val="8"/>
              </w:numPr>
              <w:rPr>
                <w:color w:val="FF0000"/>
                <w:sz w:val="23"/>
                <w:szCs w:val="23"/>
              </w:rPr>
            </w:pPr>
          </w:p>
          <w:p w14:paraId="24F13CFA" w14:textId="60D0F7E7" w:rsidR="00313620" w:rsidRDefault="00313620" w:rsidP="00E61D3D">
            <w:pPr>
              <w:pStyle w:val="Default"/>
              <w:numPr>
                <w:ilvl w:val="1"/>
                <w:numId w:val="8"/>
              </w:numPr>
              <w:rPr>
                <w:color w:val="FF0000"/>
                <w:sz w:val="23"/>
                <w:szCs w:val="23"/>
              </w:rPr>
            </w:pPr>
          </w:p>
          <w:p w14:paraId="55BD1923" w14:textId="77777777" w:rsidR="00313620" w:rsidRDefault="00313620" w:rsidP="00E61D3D">
            <w:pPr>
              <w:pStyle w:val="Default"/>
              <w:numPr>
                <w:ilvl w:val="1"/>
                <w:numId w:val="8"/>
              </w:numPr>
              <w:rPr>
                <w:color w:val="FF0000"/>
                <w:sz w:val="23"/>
                <w:szCs w:val="23"/>
              </w:rPr>
            </w:pPr>
          </w:p>
          <w:p w14:paraId="72215A6D" w14:textId="77777777" w:rsidR="00313620" w:rsidRPr="00E3095D" w:rsidRDefault="00313620" w:rsidP="000F1FAC">
            <w:pPr>
              <w:rPr>
                <w:sz w:val="20"/>
                <w:szCs w:val="20"/>
              </w:rPr>
            </w:pPr>
          </w:p>
        </w:tc>
        <w:tc>
          <w:tcPr>
            <w:tcW w:w="2087" w:type="dxa"/>
          </w:tcPr>
          <w:p w14:paraId="4B75C013" w14:textId="77777777" w:rsidR="00313620" w:rsidRDefault="00D67505" w:rsidP="00E61D3D">
            <w:pPr>
              <w:pStyle w:val="Default"/>
            </w:pPr>
            <w:r>
              <w:lastRenderedPageBreak/>
              <w:t>Motion for</w:t>
            </w:r>
            <w:r w:rsidR="004C69A1">
              <w:t xml:space="preserve"> Policy Review Committee &amp; Rule development workshop per state Statute</w:t>
            </w:r>
            <w:r w:rsidR="00476040">
              <w:t>.</w:t>
            </w:r>
          </w:p>
          <w:p w14:paraId="30F2E66A" w14:textId="77777777" w:rsidR="00A74391" w:rsidRDefault="00A74391" w:rsidP="00E61D3D">
            <w:pPr>
              <w:pStyle w:val="Default"/>
            </w:pPr>
          </w:p>
          <w:p w14:paraId="1347DD68" w14:textId="77777777" w:rsidR="00A74391" w:rsidRDefault="00A74391" w:rsidP="00E61D3D">
            <w:pPr>
              <w:pStyle w:val="Default"/>
            </w:pPr>
          </w:p>
          <w:p w14:paraId="73AE925B" w14:textId="77777777" w:rsidR="00A74391" w:rsidRDefault="00A74391" w:rsidP="00E61D3D">
            <w:pPr>
              <w:pStyle w:val="Default"/>
            </w:pPr>
            <w:r>
              <w:t xml:space="preserve">Engagement to limit engagement to </w:t>
            </w:r>
            <w:r w:rsidR="00841602">
              <w:t xml:space="preserve">meetings governed by </w:t>
            </w:r>
            <w:r>
              <w:t>policy 1020</w:t>
            </w:r>
            <w:r w:rsidR="00841602">
              <w:t>, including time limits.</w:t>
            </w:r>
            <w:r w:rsidR="00C814D8">
              <w:t xml:space="preserve"> Engagement is one way.</w:t>
            </w:r>
          </w:p>
          <w:p w14:paraId="0A27483B" w14:textId="77777777" w:rsidR="0075366B" w:rsidRDefault="0075366B" w:rsidP="00E61D3D">
            <w:pPr>
              <w:pStyle w:val="Default"/>
            </w:pPr>
          </w:p>
          <w:p w14:paraId="55E301CA" w14:textId="77777777" w:rsidR="0075366B" w:rsidRDefault="0075366B" w:rsidP="00E61D3D">
            <w:pPr>
              <w:pStyle w:val="Default"/>
            </w:pPr>
          </w:p>
          <w:p w14:paraId="27A2B940" w14:textId="77777777" w:rsidR="0075366B" w:rsidRDefault="0075366B" w:rsidP="00E61D3D">
            <w:pPr>
              <w:pStyle w:val="Default"/>
            </w:pPr>
          </w:p>
          <w:p w14:paraId="0BFFE3F1" w14:textId="77777777" w:rsidR="0075366B" w:rsidRDefault="0075366B" w:rsidP="00E61D3D">
            <w:pPr>
              <w:pStyle w:val="Default"/>
            </w:pPr>
          </w:p>
          <w:p w14:paraId="6FE3E40B" w14:textId="77777777" w:rsidR="0075366B" w:rsidRDefault="0075366B" w:rsidP="00E61D3D">
            <w:pPr>
              <w:pStyle w:val="Default"/>
            </w:pPr>
          </w:p>
          <w:p w14:paraId="4DD7701B" w14:textId="77777777" w:rsidR="0075366B" w:rsidRDefault="0075366B" w:rsidP="00E61D3D">
            <w:pPr>
              <w:pStyle w:val="Default"/>
            </w:pPr>
          </w:p>
          <w:p w14:paraId="2F966209" w14:textId="77777777" w:rsidR="0075366B" w:rsidRDefault="0075366B" w:rsidP="00E61D3D">
            <w:pPr>
              <w:pStyle w:val="Default"/>
            </w:pPr>
          </w:p>
          <w:p w14:paraId="0BBCE269" w14:textId="77777777" w:rsidR="0075366B" w:rsidRDefault="0075366B" w:rsidP="00E61D3D">
            <w:pPr>
              <w:pStyle w:val="Default"/>
            </w:pPr>
          </w:p>
          <w:p w14:paraId="72D8A46D" w14:textId="77777777" w:rsidR="0075366B" w:rsidRDefault="0075366B" w:rsidP="00E61D3D">
            <w:pPr>
              <w:pStyle w:val="Default"/>
            </w:pPr>
          </w:p>
          <w:p w14:paraId="46342AF3" w14:textId="77777777" w:rsidR="0075366B" w:rsidRDefault="0075366B" w:rsidP="00E61D3D">
            <w:pPr>
              <w:pStyle w:val="Default"/>
            </w:pPr>
          </w:p>
          <w:p w14:paraId="448478E1" w14:textId="77777777" w:rsidR="0075366B" w:rsidRDefault="0075366B" w:rsidP="00E61D3D">
            <w:pPr>
              <w:pStyle w:val="Default"/>
            </w:pPr>
          </w:p>
          <w:p w14:paraId="06AF131D" w14:textId="77777777" w:rsidR="0075366B" w:rsidRDefault="0075366B" w:rsidP="00E61D3D">
            <w:pPr>
              <w:pStyle w:val="Default"/>
            </w:pPr>
          </w:p>
          <w:p w14:paraId="232DA6AA" w14:textId="77777777" w:rsidR="0075366B" w:rsidRDefault="0075366B" w:rsidP="00E61D3D">
            <w:pPr>
              <w:pStyle w:val="Default"/>
            </w:pPr>
          </w:p>
          <w:p w14:paraId="50F0287C" w14:textId="77777777" w:rsidR="0075366B" w:rsidRDefault="0075366B" w:rsidP="00E61D3D">
            <w:pPr>
              <w:pStyle w:val="Default"/>
            </w:pPr>
          </w:p>
          <w:p w14:paraId="5072C63E" w14:textId="77777777" w:rsidR="0075366B" w:rsidRDefault="0075366B" w:rsidP="00E61D3D">
            <w:pPr>
              <w:pStyle w:val="Default"/>
            </w:pPr>
          </w:p>
          <w:p w14:paraId="5BF189A5" w14:textId="77777777" w:rsidR="0075366B" w:rsidRDefault="0075366B" w:rsidP="00E61D3D">
            <w:pPr>
              <w:pStyle w:val="Default"/>
            </w:pPr>
          </w:p>
          <w:p w14:paraId="4835A241" w14:textId="77777777" w:rsidR="0075366B" w:rsidRDefault="0075366B" w:rsidP="00E61D3D">
            <w:pPr>
              <w:pStyle w:val="Default"/>
            </w:pPr>
          </w:p>
          <w:p w14:paraId="7772E9CA" w14:textId="77777777" w:rsidR="0075366B" w:rsidRDefault="0075366B" w:rsidP="00E61D3D">
            <w:pPr>
              <w:pStyle w:val="Default"/>
            </w:pPr>
          </w:p>
          <w:p w14:paraId="53527738" w14:textId="77777777" w:rsidR="0075366B" w:rsidRDefault="0075366B" w:rsidP="00E61D3D">
            <w:pPr>
              <w:pStyle w:val="Default"/>
            </w:pPr>
            <w:r>
              <w:t>Scientific methodology.</w:t>
            </w:r>
          </w:p>
          <w:p w14:paraId="31855BA2" w14:textId="77777777" w:rsidR="0075366B" w:rsidRDefault="0075366B" w:rsidP="00E61D3D">
            <w:pPr>
              <w:pStyle w:val="Default"/>
            </w:pPr>
          </w:p>
          <w:p w14:paraId="1BD4D175" w14:textId="55AA1010" w:rsidR="0075366B" w:rsidRDefault="0075366B" w:rsidP="00E61D3D">
            <w:pPr>
              <w:pStyle w:val="Default"/>
            </w:pPr>
            <w:r>
              <w:t>Fully invested sta</w:t>
            </w:r>
            <w:r w:rsidR="000D6FE1">
              <w:t>k</w:t>
            </w:r>
            <w:r>
              <w:t>eholders?</w:t>
            </w:r>
          </w:p>
          <w:p w14:paraId="2BAE333A" w14:textId="783715B8" w:rsidR="00F331A6" w:rsidRDefault="00F331A6" w:rsidP="00E61D3D">
            <w:pPr>
              <w:pStyle w:val="Default"/>
            </w:pPr>
            <w:r>
              <w:t xml:space="preserve">Control </w:t>
            </w:r>
            <w:r w:rsidR="005D6D8C">
              <w:t>narrative with uninformed stakeholders.</w:t>
            </w:r>
          </w:p>
          <w:p w14:paraId="142EDFE5" w14:textId="77777777" w:rsidR="005D6D8C" w:rsidRDefault="005D6D8C" w:rsidP="00E61D3D">
            <w:pPr>
              <w:pStyle w:val="Default"/>
            </w:pPr>
          </w:p>
          <w:p w14:paraId="618F925E" w14:textId="77777777" w:rsidR="005D6D8C" w:rsidRDefault="005D6D8C" w:rsidP="00E61D3D">
            <w:pPr>
              <w:pStyle w:val="Default"/>
            </w:pPr>
            <w:r>
              <w:t>Too much discretion.</w:t>
            </w:r>
          </w:p>
          <w:p w14:paraId="7E34DFD3" w14:textId="77777777" w:rsidR="007F2423" w:rsidRDefault="007F2423" w:rsidP="00E61D3D">
            <w:pPr>
              <w:pStyle w:val="Default"/>
            </w:pPr>
          </w:p>
          <w:p w14:paraId="139CEFBA" w14:textId="77777777" w:rsidR="006F6CB2" w:rsidRDefault="006F6CB2" w:rsidP="00E61D3D">
            <w:pPr>
              <w:pStyle w:val="Default"/>
            </w:pPr>
          </w:p>
          <w:p w14:paraId="15D7E30A" w14:textId="77777777" w:rsidR="006F6CB2" w:rsidRDefault="006F6CB2" w:rsidP="00E61D3D">
            <w:pPr>
              <w:pStyle w:val="Default"/>
            </w:pPr>
          </w:p>
          <w:p w14:paraId="7084EA1C" w14:textId="77777777" w:rsidR="006F6CB2" w:rsidRDefault="006F6CB2" w:rsidP="00E61D3D">
            <w:pPr>
              <w:pStyle w:val="Default"/>
            </w:pPr>
          </w:p>
          <w:p w14:paraId="0A351776" w14:textId="77777777" w:rsidR="006F6CB2" w:rsidRDefault="006F6CB2" w:rsidP="00E61D3D">
            <w:pPr>
              <w:pStyle w:val="Default"/>
            </w:pPr>
          </w:p>
          <w:p w14:paraId="54686103" w14:textId="77777777" w:rsidR="006F6CB2" w:rsidRDefault="006F6CB2" w:rsidP="00E61D3D">
            <w:pPr>
              <w:pStyle w:val="Default"/>
            </w:pPr>
          </w:p>
          <w:p w14:paraId="20287B3E" w14:textId="77777777" w:rsidR="006F6CB2" w:rsidRDefault="006F6CB2" w:rsidP="00E61D3D">
            <w:pPr>
              <w:pStyle w:val="Default"/>
            </w:pPr>
          </w:p>
          <w:p w14:paraId="2049A8A9" w14:textId="77777777" w:rsidR="006F6CB2" w:rsidRDefault="006F6CB2" w:rsidP="00E61D3D">
            <w:pPr>
              <w:pStyle w:val="Default"/>
            </w:pPr>
          </w:p>
          <w:p w14:paraId="33FB01EE" w14:textId="77777777" w:rsidR="006F6CB2" w:rsidRDefault="006F6CB2" w:rsidP="00E61D3D">
            <w:pPr>
              <w:pStyle w:val="Default"/>
            </w:pPr>
          </w:p>
          <w:p w14:paraId="2A5CB6CB" w14:textId="44D82B1E" w:rsidR="007F2423" w:rsidRDefault="007F2423" w:rsidP="00E61D3D">
            <w:pPr>
              <w:pStyle w:val="Default"/>
            </w:pPr>
            <w:r>
              <w:t>Define partnerships</w:t>
            </w:r>
            <w:r w:rsidR="000F3B34">
              <w:t xml:space="preserve">. </w:t>
            </w:r>
            <w:r>
              <w:t>Business or community</w:t>
            </w:r>
            <w:r w:rsidR="000F3B34">
              <w:t xml:space="preserve"> or both</w:t>
            </w:r>
          </w:p>
          <w:p w14:paraId="62C9DF9D" w14:textId="77777777" w:rsidR="000F3B34" w:rsidRDefault="000F3B34" w:rsidP="00E61D3D">
            <w:pPr>
              <w:pStyle w:val="Default"/>
            </w:pPr>
          </w:p>
          <w:p w14:paraId="5C5A70EB" w14:textId="77777777" w:rsidR="000F3B34" w:rsidRDefault="000F3B34" w:rsidP="00E61D3D">
            <w:pPr>
              <w:pStyle w:val="Default"/>
            </w:pPr>
          </w:p>
          <w:p w14:paraId="0B32DA67" w14:textId="77777777" w:rsidR="006F6CB2" w:rsidRDefault="006F6CB2" w:rsidP="00E61D3D">
            <w:pPr>
              <w:pStyle w:val="Default"/>
            </w:pPr>
          </w:p>
          <w:p w14:paraId="3953F0A0" w14:textId="3F85CDBE" w:rsidR="00DE1222" w:rsidRDefault="000F3B34" w:rsidP="00E61D3D">
            <w:pPr>
              <w:pStyle w:val="Default"/>
            </w:pPr>
            <w:r>
              <w:t>Clarify</w:t>
            </w:r>
            <w:r w:rsidR="00DE1222">
              <w:t>:</w:t>
            </w:r>
          </w:p>
          <w:p w14:paraId="0C16DF54" w14:textId="1CCE81BD" w:rsidR="00DE1222" w:rsidRDefault="000F3B34" w:rsidP="00E61D3D">
            <w:pPr>
              <w:pStyle w:val="Default"/>
            </w:pPr>
            <w:r>
              <w:t>“Communal”</w:t>
            </w:r>
          </w:p>
          <w:p w14:paraId="5434E8B5" w14:textId="77777777" w:rsidR="00DE1222" w:rsidRDefault="00DE1222" w:rsidP="00E61D3D">
            <w:pPr>
              <w:pStyle w:val="Default"/>
              <w:rPr>
                <w:color w:val="FF0000"/>
                <w:sz w:val="23"/>
                <w:szCs w:val="23"/>
              </w:rPr>
            </w:pPr>
            <w:r>
              <w:rPr>
                <w:color w:val="FF0000"/>
                <w:sz w:val="23"/>
                <w:szCs w:val="23"/>
              </w:rPr>
              <w:t>“</w:t>
            </w:r>
            <w:r w:rsidRPr="002C20EA">
              <w:rPr>
                <w:color w:val="FF0000"/>
                <w:sz w:val="23"/>
                <w:szCs w:val="23"/>
              </w:rPr>
              <w:t>specific area</w:t>
            </w:r>
            <w:r>
              <w:rPr>
                <w:color w:val="FF0000"/>
                <w:sz w:val="23"/>
                <w:szCs w:val="23"/>
              </w:rPr>
              <w:t>”?</w:t>
            </w:r>
          </w:p>
          <w:p w14:paraId="2DA7A7ED" w14:textId="77777777" w:rsidR="0075656E" w:rsidRDefault="0075656E" w:rsidP="00E61D3D">
            <w:pPr>
              <w:pStyle w:val="Default"/>
              <w:rPr>
                <w:color w:val="FF0000"/>
                <w:sz w:val="23"/>
                <w:szCs w:val="23"/>
              </w:rPr>
            </w:pPr>
          </w:p>
          <w:p w14:paraId="5DF71977" w14:textId="77777777" w:rsidR="0075656E" w:rsidRDefault="0075656E" w:rsidP="00E61D3D">
            <w:pPr>
              <w:pStyle w:val="Default"/>
              <w:rPr>
                <w:color w:val="FF0000"/>
                <w:sz w:val="23"/>
                <w:szCs w:val="23"/>
              </w:rPr>
            </w:pPr>
          </w:p>
          <w:p w14:paraId="62C8889E" w14:textId="77777777" w:rsidR="0075656E" w:rsidRDefault="0075656E" w:rsidP="00E61D3D">
            <w:pPr>
              <w:pStyle w:val="Default"/>
              <w:rPr>
                <w:color w:val="FF0000"/>
                <w:sz w:val="23"/>
                <w:szCs w:val="23"/>
              </w:rPr>
            </w:pPr>
          </w:p>
          <w:p w14:paraId="79E62A4F" w14:textId="77777777" w:rsidR="0075656E" w:rsidRDefault="0075656E" w:rsidP="00E61D3D">
            <w:pPr>
              <w:pStyle w:val="Default"/>
              <w:rPr>
                <w:color w:val="FF0000"/>
                <w:sz w:val="23"/>
                <w:szCs w:val="23"/>
              </w:rPr>
            </w:pPr>
          </w:p>
          <w:p w14:paraId="199B7FB9" w14:textId="77777777" w:rsidR="0075656E" w:rsidRDefault="0075656E" w:rsidP="00E61D3D">
            <w:pPr>
              <w:pStyle w:val="Default"/>
              <w:rPr>
                <w:color w:val="FF0000"/>
                <w:sz w:val="23"/>
                <w:szCs w:val="23"/>
              </w:rPr>
            </w:pPr>
          </w:p>
          <w:p w14:paraId="2295544A" w14:textId="77777777" w:rsidR="0075656E" w:rsidRDefault="0075656E" w:rsidP="00E61D3D">
            <w:pPr>
              <w:pStyle w:val="Default"/>
              <w:rPr>
                <w:color w:val="FF0000"/>
                <w:sz w:val="23"/>
                <w:szCs w:val="23"/>
              </w:rPr>
            </w:pPr>
          </w:p>
          <w:p w14:paraId="111FC181" w14:textId="77777777" w:rsidR="0075656E" w:rsidRDefault="0075656E" w:rsidP="00E61D3D">
            <w:pPr>
              <w:pStyle w:val="Default"/>
              <w:rPr>
                <w:color w:val="FF0000"/>
                <w:sz w:val="23"/>
                <w:szCs w:val="23"/>
              </w:rPr>
            </w:pPr>
          </w:p>
          <w:p w14:paraId="1BF8EE05" w14:textId="77777777" w:rsidR="0075656E" w:rsidRDefault="0075656E" w:rsidP="00E61D3D">
            <w:pPr>
              <w:pStyle w:val="Default"/>
              <w:rPr>
                <w:color w:val="FF0000"/>
                <w:sz w:val="23"/>
                <w:szCs w:val="23"/>
              </w:rPr>
            </w:pPr>
          </w:p>
          <w:p w14:paraId="3D5B3DBF" w14:textId="77777777" w:rsidR="0075656E" w:rsidRDefault="0075656E" w:rsidP="00E61D3D">
            <w:pPr>
              <w:pStyle w:val="Default"/>
              <w:rPr>
                <w:color w:val="FF0000"/>
                <w:sz w:val="23"/>
                <w:szCs w:val="23"/>
              </w:rPr>
            </w:pPr>
          </w:p>
          <w:p w14:paraId="2DA892A8" w14:textId="77777777" w:rsidR="0075656E" w:rsidRDefault="0075656E" w:rsidP="00E61D3D">
            <w:pPr>
              <w:pStyle w:val="Default"/>
              <w:rPr>
                <w:color w:val="FF0000"/>
                <w:sz w:val="23"/>
                <w:szCs w:val="23"/>
              </w:rPr>
            </w:pPr>
          </w:p>
          <w:p w14:paraId="55C8268C" w14:textId="77777777" w:rsidR="0075656E" w:rsidRDefault="0075656E" w:rsidP="00E61D3D">
            <w:pPr>
              <w:pStyle w:val="Default"/>
              <w:rPr>
                <w:color w:val="FF0000"/>
                <w:sz w:val="23"/>
                <w:szCs w:val="23"/>
              </w:rPr>
            </w:pPr>
          </w:p>
          <w:p w14:paraId="2F40A4CD" w14:textId="77777777" w:rsidR="009E4F45" w:rsidRDefault="009E4F45" w:rsidP="00E61D3D">
            <w:pPr>
              <w:pStyle w:val="Default"/>
              <w:rPr>
                <w:color w:val="FF0000"/>
                <w:sz w:val="23"/>
                <w:szCs w:val="23"/>
              </w:rPr>
            </w:pPr>
          </w:p>
          <w:p w14:paraId="7E37CC08" w14:textId="58F0F700" w:rsidR="0075656E" w:rsidRDefault="0075656E" w:rsidP="00E61D3D">
            <w:pPr>
              <w:pStyle w:val="Default"/>
              <w:rPr>
                <w:color w:val="FF0000"/>
                <w:sz w:val="23"/>
                <w:szCs w:val="23"/>
              </w:rPr>
            </w:pPr>
            <w:r w:rsidRPr="002C20EA">
              <w:rPr>
                <w:color w:val="FF0000"/>
                <w:sz w:val="23"/>
                <w:szCs w:val="23"/>
              </w:rPr>
              <w:t>Typically</w:t>
            </w:r>
            <w:r>
              <w:rPr>
                <w:color w:val="FF0000"/>
                <w:sz w:val="23"/>
                <w:szCs w:val="23"/>
              </w:rPr>
              <w:t>?</w:t>
            </w:r>
          </w:p>
          <w:p w14:paraId="0C531E9C" w14:textId="77777777" w:rsidR="00F90BAF" w:rsidRDefault="00F90BAF" w:rsidP="00E61D3D">
            <w:pPr>
              <w:pStyle w:val="Default"/>
              <w:rPr>
                <w:color w:val="FF0000"/>
                <w:sz w:val="23"/>
                <w:szCs w:val="23"/>
              </w:rPr>
            </w:pPr>
          </w:p>
          <w:p w14:paraId="3E68F728" w14:textId="77777777" w:rsidR="00F90BAF" w:rsidRDefault="00F90BAF" w:rsidP="00E61D3D">
            <w:pPr>
              <w:pStyle w:val="Default"/>
              <w:rPr>
                <w:color w:val="FF0000"/>
                <w:sz w:val="23"/>
                <w:szCs w:val="23"/>
              </w:rPr>
            </w:pPr>
          </w:p>
          <w:p w14:paraId="07019B95" w14:textId="77777777" w:rsidR="00F90BAF" w:rsidRDefault="00F90BAF" w:rsidP="00E61D3D">
            <w:pPr>
              <w:pStyle w:val="Default"/>
              <w:rPr>
                <w:color w:val="FF0000"/>
                <w:sz w:val="23"/>
                <w:szCs w:val="23"/>
              </w:rPr>
            </w:pPr>
          </w:p>
          <w:p w14:paraId="7CFB5C9A" w14:textId="77777777" w:rsidR="00F90BAF" w:rsidRDefault="00F90BAF" w:rsidP="00E61D3D">
            <w:pPr>
              <w:pStyle w:val="Default"/>
              <w:rPr>
                <w:color w:val="FF0000"/>
                <w:sz w:val="23"/>
                <w:szCs w:val="23"/>
              </w:rPr>
            </w:pPr>
          </w:p>
          <w:p w14:paraId="274DE782" w14:textId="77777777" w:rsidR="00F90BAF" w:rsidRDefault="00F90BAF" w:rsidP="00E61D3D">
            <w:pPr>
              <w:pStyle w:val="Default"/>
              <w:rPr>
                <w:color w:val="FF0000"/>
                <w:sz w:val="23"/>
                <w:szCs w:val="23"/>
              </w:rPr>
            </w:pPr>
          </w:p>
          <w:p w14:paraId="7592BDDC" w14:textId="77777777" w:rsidR="00F90BAF" w:rsidRDefault="00F90BAF" w:rsidP="00E61D3D">
            <w:pPr>
              <w:pStyle w:val="Default"/>
              <w:rPr>
                <w:color w:val="FF0000"/>
                <w:sz w:val="23"/>
                <w:szCs w:val="23"/>
              </w:rPr>
            </w:pPr>
          </w:p>
          <w:p w14:paraId="77458F81" w14:textId="77777777" w:rsidR="00F90BAF" w:rsidRDefault="00F90BAF" w:rsidP="00E61D3D">
            <w:pPr>
              <w:pStyle w:val="Default"/>
              <w:rPr>
                <w:color w:val="FF0000"/>
                <w:sz w:val="23"/>
                <w:szCs w:val="23"/>
              </w:rPr>
            </w:pPr>
          </w:p>
          <w:p w14:paraId="74741C4C" w14:textId="77777777" w:rsidR="00F90BAF" w:rsidRDefault="00F90BAF" w:rsidP="00E61D3D">
            <w:pPr>
              <w:pStyle w:val="Default"/>
              <w:rPr>
                <w:color w:val="FF0000"/>
                <w:sz w:val="23"/>
                <w:szCs w:val="23"/>
              </w:rPr>
            </w:pPr>
          </w:p>
          <w:p w14:paraId="19823F13" w14:textId="77777777" w:rsidR="00F90BAF" w:rsidRDefault="00F90BAF" w:rsidP="00E61D3D">
            <w:pPr>
              <w:pStyle w:val="Default"/>
              <w:rPr>
                <w:color w:val="FF0000"/>
                <w:sz w:val="23"/>
                <w:szCs w:val="23"/>
              </w:rPr>
            </w:pPr>
          </w:p>
          <w:p w14:paraId="7010453E" w14:textId="77777777" w:rsidR="00F90BAF" w:rsidRDefault="00F90BAF" w:rsidP="00E61D3D">
            <w:pPr>
              <w:pStyle w:val="Default"/>
              <w:rPr>
                <w:color w:val="FF0000"/>
                <w:sz w:val="23"/>
                <w:szCs w:val="23"/>
              </w:rPr>
            </w:pPr>
          </w:p>
          <w:p w14:paraId="3AC12E15" w14:textId="77777777" w:rsidR="00F90BAF" w:rsidRDefault="00F90BAF" w:rsidP="00E61D3D">
            <w:pPr>
              <w:pStyle w:val="Default"/>
              <w:rPr>
                <w:color w:val="FF0000"/>
                <w:sz w:val="23"/>
                <w:szCs w:val="23"/>
              </w:rPr>
            </w:pPr>
          </w:p>
          <w:p w14:paraId="5F71D089" w14:textId="77777777" w:rsidR="00F90BAF" w:rsidRDefault="00F90BAF" w:rsidP="00E61D3D">
            <w:pPr>
              <w:pStyle w:val="Default"/>
              <w:rPr>
                <w:color w:val="FF0000"/>
                <w:sz w:val="23"/>
                <w:szCs w:val="23"/>
              </w:rPr>
            </w:pPr>
          </w:p>
          <w:p w14:paraId="14348137" w14:textId="77777777" w:rsidR="00F90BAF" w:rsidRDefault="00F90BAF" w:rsidP="00E61D3D">
            <w:pPr>
              <w:pStyle w:val="Default"/>
              <w:rPr>
                <w:color w:val="FF0000"/>
                <w:sz w:val="23"/>
                <w:szCs w:val="23"/>
              </w:rPr>
            </w:pPr>
          </w:p>
          <w:p w14:paraId="6CB9D2E4" w14:textId="77777777" w:rsidR="00F90BAF" w:rsidRDefault="00F90BAF" w:rsidP="00E61D3D">
            <w:pPr>
              <w:pStyle w:val="Default"/>
              <w:rPr>
                <w:color w:val="FF0000"/>
                <w:sz w:val="23"/>
                <w:szCs w:val="23"/>
              </w:rPr>
            </w:pPr>
          </w:p>
          <w:p w14:paraId="332A17A1" w14:textId="77777777" w:rsidR="00F90BAF" w:rsidRDefault="00F90BAF" w:rsidP="00E61D3D">
            <w:pPr>
              <w:pStyle w:val="Default"/>
              <w:rPr>
                <w:color w:val="FF0000"/>
                <w:sz w:val="23"/>
                <w:szCs w:val="23"/>
              </w:rPr>
            </w:pPr>
          </w:p>
          <w:p w14:paraId="5A248649" w14:textId="77777777" w:rsidR="00F90BAF" w:rsidRDefault="00F90BAF" w:rsidP="00E61D3D">
            <w:pPr>
              <w:pStyle w:val="Default"/>
              <w:rPr>
                <w:color w:val="FF0000"/>
                <w:sz w:val="23"/>
                <w:szCs w:val="23"/>
              </w:rPr>
            </w:pPr>
          </w:p>
          <w:p w14:paraId="3341E87D" w14:textId="6D298C02" w:rsidR="00F90BAF" w:rsidRPr="000A73C2" w:rsidRDefault="000A73C2" w:rsidP="00E61D3D">
            <w:pPr>
              <w:pStyle w:val="Default"/>
              <w:rPr>
                <w:color w:val="auto"/>
                <w:sz w:val="23"/>
                <w:szCs w:val="23"/>
              </w:rPr>
            </w:pPr>
            <w:r w:rsidRPr="000A73C2">
              <w:rPr>
                <w:color w:val="auto"/>
                <w:sz w:val="23"/>
                <w:szCs w:val="23"/>
              </w:rPr>
              <w:t>Clarify petition to ini</w:t>
            </w:r>
            <w:r>
              <w:rPr>
                <w:color w:val="auto"/>
                <w:sz w:val="23"/>
                <w:szCs w:val="23"/>
              </w:rPr>
              <w:t>ti</w:t>
            </w:r>
            <w:r w:rsidRPr="000A73C2">
              <w:rPr>
                <w:color w:val="auto"/>
                <w:sz w:val="23"/>
                <w:szCs w:val="23"/>
              </w:rPr>
              <w:t xml:space="preserve">ate rulemaking </w:t>
            </w:r>
            <w:r>
              <w:rPr>
                <w:color w:val="auto"/>
                <w:sz w:val="23"/>
                <w:szCs w:val="23"/>
              </w:rPr>
              <w:lastRenderedPageBreak/>
              <w:t>or</w:t>
            </w:r>
            <w:r w:rsidRPr="000A73C2">
              <w:rPr>
                <w:color w:val="auto"/>
                <w:sz w:val="23"/>
                <w:szCs w:val="23"/>
              </w:rPr>
              <w:t xml:space="preserve"> rule development workshop?</w:t>
            </w:r>
          </w:p>
          <w:p w14:paraId="25BD2607" w14:textId="77777777" w:rsidR="00F90BAF" w:rsidRDefault="00F90BAF" w:rsidP="00E61D3D">
            <w:pPr>
              <w:pStyle w:val="Default"/>
              <w:rPr>
                <w:color w:val="FF0000"/>
                <w:sz w:val="23"/>
                <w:szCs w:val="23"/>
              </w:rPr>
            </w:pPr>
          </w:p>
          <w:p w14:paraId="1AB87783" w14:textId="77777777" w:rsidR="00F90BAF" w:rsidRDefault="00F90BAF" w:rsidP="00E61D3D">
            <w:pPr>
              <w:pStyle w:val="Default"/>
              <w:rPr>
                <w:color w:val="FF0000"/>
                <w:sz w:val="23"/>
                <w:szCs w:val="23"/>
              </w:rPr>
            </w:pPr>
          </w:p>
          <w:p w14:paraId="35D4D115" w14:textId="77777777" w:rsidR="00F90BAF" w:rsidRDefault="00F90BAF" w:rsidP="00E61D3D">
            <w:pPr>
              <w:pStyle w:val="Default"/>
              <w:rPr>
                <w:color w:val="FF0000"/>
                <w:sz w:val="23"/>
                <w:szCs w:val="23"/>
              </w:rPr>
            </w:pPr>
          </w:p>
          <w:p w14:paraId="1F4D7EDE" w14:textId="77777777" w:rsidR="00F90BAF" w:rsidRDefault="00F90BAF" w:rsidP="00E61D3D">
            <w:pPr>
              <w:pStyle w:val="Default"/>
              <w:rPr>
                <w:color w:val="FF0000"/>
                <w:sz w:val="23"/>
                <w:szCs w:val="23"/>
              </w:rPr>
            </w:pPr>
          </w:p>
          <w:p w14:paraId="19084816" w14:textId="77777777" w:rsidR="00F90BAF" w:rsidRDefault="00F90BAF" w:rsidP="00E61D3D">
            <w:pPr>
              <w:pStyle w:val="Default"/>
              <w:rPr>
                <w:color w:val="FF0000"/>
                <w:sz w:val="23"/>
                <w:szCs w:val="23"/>
              </w:rPr>
            </w:pPr>
          </w:p>
          <w:p w14:paraId="4C3D3A98" w14:textId="77777777" w:rsidR="00F90BAF" w:rsidRDefault="00F90BAF" w:rsidP="00E61D3D">
            <w:pPr>
              <w:pStyle w:val="Default"/>
              <w:rPr>
                <w:color w:val="FF0000"/>
                <w:sz w:val="23"/>
                <w:szCs w:val="23"/>
              </w:rPr>
            </w:pPr>
          </w:p>
          <w:p w14:paraId="16581D4C" w14:textId="77777777" w:rsidR="00F90BAF" w:rsidRDefault="00F90BAF" w:rsidP="00E61D3D">
            <w:pPr>
              <w:pStyle w:val="Default"/>
              <w:rPr>
                <w:color w:val="FF0000"/>
                <w:sz w:val="23"/>
                <w:szCs w:val="23"/>
              </w:rPr>
            </w:pPr>
          </w:p>
          <w:p w14:paraId="4375EAC8" w14:textId="77777777" w:rsidR="00F90BAF" w:rsidRDefault="00F90BAF" w:rsidP="00E61D3D">
            <w:pPr>
              <w:pStyle w:val="Default"/>
              <w:rPr>
                <w:color w:val="FF0000"/>
                <w:sz w:val="23"/>
                <w:szCs w:val="23"/>
              </w:rPr>
            </w:pPr>
          </w:p>
          <w:p w14:paraId="71F149A2" w14:textId="77777777" w:rsidR="00F90BAF" w:rsidRDefault="00F90BAF" w:rsidP="00E61D3D">
            <w:pPr>
              <w:pStyle w:val="Default"/>
              <w:rPr>
                <w:color w:val="FF0000"/>
                <w:sz w:val="23"/>
                <w:szCs w:val="23"/>
              </w:rPr>
            </w:pPr>
          </w:p>
          <w:p w14:paraId="0C0E79CA" w14:textId="77777777" w:rsidR="00F90BAF" w:rsidRDefault="00F90BAF" w:rsidP="00E61D3D">
            <w:pPr>
              <w:pStyle w:val="Default"/>
              <w:rPr>
                <w:color w:val="FF0000"/>
                <w:sz w:val="23"/>
                <w:szCs w:val="23"/>
              </w:rPr>
            </w:pPr>
          </w:p>
          <w:p w14:paraId="4B2321E0" w14:textId="3160F016" w:rsidR="00F90BAF" w:rsidRDefault="00F90BAF" w:rsidP="00E61D3D">
            <w:pPr>
              <w:pStyle w:val="Default"/>
              <w:rPr>
                <w:color w:val="auto"/>
                <w:sz w:val="23"/>
                <w:szCs w:val="23"/>
              </w:rPr>
            </w:pPr>
            <w:r w:rsidRPr="002451B1">
              <w:rPr>
                <w:color w:val="auto"/>
                <w:sz w:val="23"/>
                <w:szCs w:val="23"/>
              </w:rPr>
              <w:t>Limit application of 120.</w:t>
            </w:r>
            <w:r w:rsidR="002451B1" w:rsidRPr="002451B1">
              <w:rPr>
                <w:color w:val="auto"/>
                <w:sz w:val="23"/>
                <w:szCs w:val="23"/>
              </w:rPr>
              <w:t>54(7)</w:t>
            </w:r>
          </w:p>
          <w:p w14:paraId="69EA3ED4" w14:textId="39FBCE2E" w:rsidR="00252D14" w:rsidRPr="002451B1" w:rsidRDefault="00252D14" w:rsidP="00E61D3D">
            <w:pPr>
              <w:pStyle w:val="Default"/>
              <w:rPr>
                <w:color w:val="auto"/>
                <w:sz w:val="23"/>
                <w:szCs w:val="23"/>
              </w:rPr>
            </w:pPr>
            <w:r>
              <w:rPr>
                <w:color w:val="auto"/>
                <w:sz w:val="23"/>
                <w:szCs w:val="23"/>
              </w:rPr>
              <w:t>120.54</w:t>
            </w:r>
            <w:r w:rsidR="000A73C2">
              <w:rPr>
                <w:color w:val="auto"/>
                <w:sz w:val="23"/>
                <w:szCs w:val="23"/>
              </w:rPr>
              <w:t xml:space="preserve"> (2)(b)</w:t>
            </w:r>
          </w:p>
          <w:p w14:paraId="6AAF0432" w14:textId="77777777" w:rsidR="00F90BAF" w:rsidRDefault="00F90BAF" w:rsidP="00E61D3D">
            <w:pPr>
              <w:pStyle w:val="Default"/>
              <w:rPr>
                <w:color w:val="FF0000"/>
                <w:sz w:val="23"/>
                <w:szCs w:val="23"/>
              </w:rPr>
            </w:pPr>
          </w:p>
          <w:p w14:paraId="6E37D901" w14:textId="77777777" w:rsidR="00F90BAF" w:rsidRDefault="00F90BAF" w:rsidP="00E61D3D">
            <w:pPr>
              <w:pStyle w:val="Default"/>
              <w:rPr>
                <w:color w:val="FF0000"/>
                <w:sz w:val="23"/>
                <w:szCs w:val="23"/>
              </w:rPr>
            </w:pPr>
          </w:p>
          <w:p w14:paraId="0BF27A27" w14:textId="77777777" w:rsidR="00F90BAF" w:rsidRDefault="00F90BAF" w:rsidP="00E61D3D">
            <w:pPr>
              <w:pStyle w:val="Default"/>
              <w:rPr>
                <w:color w:val="FF0000"/>
                <w:sz w:val="23"/>
                <w:szCs w:val="23"/>
              </w:rPr>
            </w:pPr>
          </w:p>
          <w:p w14:paraId="50317E83" w14:textId="6CEDC194" w:rsidR="00E86359" w:rsidRDefault="006F5C91" w:rsidP="00E61D3D">
            <w:pPr>
              <w:pStyle w:val="Default"/>
            </w:pPr>
            <w:r>
              <w:t>Reducing the looping process to supplemental stakeholder engagement. While misinterpreting state law</w:t>
            </w:r>
            <w:r w:rsidR="00A92487">
              <w:t>.</w:t>
            </w:r>
          </w:p>
          <w:p w14:paraId="4A365455" w14:textId="56C5FF5A" w:rsidR="00E86359" w:rsidRPr="00B67930" w:rsidRDefault="00936C44" w:rsidP="00E61D3D">
            <w:pPr>
              <w:pStyle w:val="Default"/>
              <w:rPr>
                <w:b/>
                <w:bCs/>
                <w:color w:val="0070C0"/>
                <w:sz w:val="23"/>
                <w:szCs w:val="23"/>
              </w:rPr>
            </w:pPr>
            <w:r>
              <w:t xml:space="preserve">See </w:t>
            </w:r>
            <w:r w:rsidRPr="00B67930">
              <w:rPr>
                <w:b/>
                <w:bCs/>
                <w:color w:val="0070C0"/>
                <w:sz w:val="23"/>
                <w:szCs w:val="23"/>
              </w:rPr>
              <w:t>B. Surveys</w:t>
            </w:r>
          </w:p>
          <w:p w14:paraId="6D682058" w14:textId="185F5E67" w:rsidR="00936C44" w:rsidRPr="00B67930" w:rsidRDefault="00936C44" w:rsidP="00E61D3D">
            <w:pPr>
              <w:pStyle w:val="Default"/>
              <w:rPr>
                <w:b/>
                <w:bCs/>
                <w:color w:val="0070C0"/>
                <w:sz w:val="23"/>
                <w:szCs w:val="23"/>
              </w:rPr>
            </w:pPr>
            <w:r w:rsidRPr="00B67930">
              <w:rPr>
                <w:b/>
                <w:bCs/>
                <w:color w:val="0070C0"/>
                <w:sz w:val="23"/>
                <w:szCs w:val="23"/>
              </w:rPr>
              <w:t xml:space="preserve">Limit to those outlined in B. this seems to be an </w:t>
            </w:r>
            <w:r w:rsidR="00B67930" w:rsidRPr="00B67930">
              <w:rPr>
                <w:b/>
                <w:bCs/>
                <w:color w:val="0070C0"/>
                <w:sz w:val="23"/>
                <w:szCs w:val="23"/>
              </w:rPr>
              <w:t>interpretation. Needs to be clarified</w:t>
            </w:r>
          </w:p>
          <w:p w14:paraId="57953231" w14:textId="77777777" w:rsidR="00B67930" w:rsidRPr="00936C44" w:rsidRDefault="00B67930" w:rsidP="00E61D3D">
            <w:pPr>
              <w:pStyle w:val="Default"/>
              <w:rPr>
                <w:b/>
                <w:bCs/>
              </w:rPr>
            </w:pPr>
          </w:p>
          <w:p w14:paraId="095B8448" w14:textId="77777777" w:rsidR="00F90BAF" w:rsidRDefault="00E86359" w:rsidP="00E61D3D">
            <w:pPr>
              <w:pStyle w:val="Default"/>
            </w:pPr>
            <w:r>
              <w:t>Removes</w:t>
            </w:r>
            <w:r w:rsidR="00A92487">
              <w:t xml:space="preserve"> advisories and DAC from looping</w:t>
            </w:r>
            <w:r w:rsidR="006F5C91">
              <w:t>.</w:t>
            </w:r>
          </w:p>
          <w:p w14:paraId="54CF226B" w14:textId="77777777" w:rsidR="00D405EF" w:rsidRDefault="00D405EF" w:rsidP="00E61D3D">
            <w:pPr>
              <w:pStyle w:val="Default"/>
            </w:pPr>
          </w:p>
          <w:p w14:paraId="214988A2" w14:textId="77777777" w:rsidR="00D405EF" w:rsidRDefault="00D405EF" w:rsidP="00E61D3D">
            <w:pPr>
              <w:pStyle w:val="Default"/>
            </w:pPr>
          </w:p>
          <w:p w14:paraId="5B4065BC" w14:textId="77777777" w:rsidR="00D405EF" w:rsidRDefault="00D405EF" w:rsidP="00E61D3D">
            <w:pPr>
              <w:pStyle w:val="Default"/>
            </w:pPr>
          </w:p>
          <w:p w14:paraId="1D08B3DA" w14:textId="77777777" w:rsidR="00D405EF" w:rsidRDefault="00D405EF" w:rsidP="00E61D3D">
            <w:pPr>
              <w:pStyle w:val="Default"/>
            </w:pPr>
          </w:p>
          <w:p w14:paraId="7E152C2F" w14:textId="77777777" w:rsidR="00D405EF" w:rsidRDefault="00D405EF" w:rsidP="00E61D3D">
            <w:pPr>
              <w:pStyle w:val="Default"/>
            </w:pPr>
          </w:p>
          <w:p w14:paraId="5EB58532" w14:textId="77777777" w:rsidR="00D405EF" w:rsidRDefault="00D405EF" w:rsidP="00E61D3D">
            <w:pPr>
              <w:pStyle w:val="Default"/>
            </w:pPr>
          </w:p>
          <w:p w14:paraId="116DFA95" w14:textId="77777777" w:rsidR="00D405EF" w:rsidRDefault="00D405EF" w:rsidP="00E61D3D">
            <w:pPr>
              <w:pStyle w:val="Default"/>
            </w:pPr>
          </w:p>
          <w:p w14:paraId="10882459" w14:textId="77777777" w:rsidR="00D405EF" w:rsidRDefault="00D405EF" w:rsidP="00E61D3D">
            <w:pPr>
              <w:pStyle w:val="Default"/>
            </w:pPr>
          </w:p>
          <w:p w14:paraId="292D6E5B" w14:textId="77777777" w:rsidR="00D405EF" w:rsidRDefault="00D405EF" w:rsidP="00E61D3D">
            <w:pPr>
              <w:pStyle w:val="Default"/>
            </w:pPr>
          </w:p>
          <w:p w14:paraId="533471EF" w14:textId="11895EFB" w:rsidR="00D405EF" w:rsidRDefault="00D405EF" w:rsidP="00E61D3D">
            <w:pPr>
              <w:pStyle w:val="Default"/>
            </w:pPr>
            <w:r>
              <w:t>Mentioned as a side note and not process – see 1</w:t>
            </w:r>
          </w:p>
          <w:p w14:paraId="4523A7DA" w14:textId="57F6C50F" w:rsidR="00D405EF" w:rsidRDefault="00D405EF" w:rsidP="00E61D3D">
            <w:pPr>
              <w:pStyle w:val="Default"/>
            </w:pPr>
            <w:r>
              <w:t>FS 120.54(2)</w:t>
            </w:r>
            <w:r w:rsidR="00C872BC">
              <w:t>(b)</w:t>
            </w:r>
          </w:p>
          <w:p w14:paraId="44C31171" w14:textId="77777777" w:rsidR="00D405EF" w:rsidRDefault="00D405EF" w:rsidP="00E61D3D">
            <w:pPr>
              <w:pStyle w:val="Default"/>
            </w:pPr>
          </w:p>
          <w:p w14:paraId="12B342FE" w14:textId="77777777" w:rsidR="000A4AAA" w:rsidRDefault="000A4AAA" w:rsidP="00E61D3D">
            <w:pPr>
              <w:pStyle w:val="Default"/>
            </w:pPr>
          </w:p>
          <w:p w14:paraId="49D4629F" w14:textId="77777777" w:rsidR="000A4AAA" w:rsidRDefault="000A4AAA" w:rsidP="00E61D3D">
            <w:pPr>
              <w:pStyle w:val="Default"/>
            </w:pPr>
          </w:p>
          <w:p w14:paraId="4A2EB3E8" w14:textId="77777777" w:rsidR="000A4AAA" w:rsidRDefault="000A4AAA" w:rsidP="00E61D3D">
            <w:pPr>
              <w:pStyle w:val="Default"/>
            </w:pPr>
          </w:p>
          <w:p w14:paraId="5269EA85" w14:textId="77777777" w:rsidR="000A4AAA" w:rsidRDefault="000A4AAA" w:rsidP="00E61D3D">
            <w:pPr>
              <w:pStyle w:val="Default"/>
            </w:pPr>
          </w:p>
          <w:p w14:paraId="516528E4" w14:textId="77777777" w:rsidR="000A4AAA" w:rsidRDefault="000A4AAA" w:rsidP="00E61D3D">
            <w:pPr>
              <w:pStyle w:val="Default"/>
            </w:pPr>
          </w:p>
          <w:p w14:paraId="663CFCFB" w14:textId="77777777" w:rsidR="000A4AAA" w:rsidRDefault="000A4AAA" w:rsidP="00E61D3D">
            <w:pPr>
              <w:pStyle w:val="Default"/>
            </w:pPr>
          </w:p>
          <w:p w14:paraId="4A1D4D4D" w14:textId="77777777" w:rsidR="000A4AAA" w:rsidRDefault="000A4AAA" w:rsidP="00E61D3D">
            <w:pPr>
              <w:pStyle w:val="Default"/>
            </w:pPr>
          </w:p>
          <w:p w14:paraId="55D9BD26" w14:textId="77777777" w:rsidR="000A4AAA" w:rsidRDefault="000A4AAA" w:rsidP="00E61D3D">
            <w:pPr>
              <w:pStyle w:val="Default"/>
            </w:pPr>
          </w:p>
          <w:p w14:paraId="60104C6F" w14:textId="77777777" w:rsidR="000A4AAA" w:rsidRDefault="000A4AAA" w:rsidP="00E61D3D">
            <w:pPr>
              <w:pStyle w:val="Default"/>
            </w:pPr>
          </w:p>
          <w:p w14:paraId="028561FB" w14:textId="77777777" w:rsidR="000A4AAA" w:rsidRDefault="000A4AAA" w:rsidP="00E61D3D">
            <w:pPr>
              <w:pStyle w:val="Default"/>
            </w:pPr>
          </w:p>
          <w:p w14:paraId="44B4F450" w14:textId="77777777" w:rsidR="000A4AAA" w:rsidRDefault="000A4AAA" w:rsidP="00E61D3D">
            <w:pPr>
              <w:pStyle w:val="Default"/>
            </w:pPr>
          </w:p>
          <w:p w14:paraId="398F9D53" w14:textId="132DD28E" w:rsidR="000A4AAA" w:rsidRDefault="00AB0567" w:rsidP="00E61D3D">
            <w:pPr>
              <w:pStyle w:val="Default"/>
            </w:pPr>
            <w:r>
              <w:t>Belief?</w:t>
            </w:r>
          </w:p>
          <w:p w14:paraId="0CB350AD" w14:textId="77777777" w:rsidR="000A4AAA" w:rsidRDefault="000A4AAA" w:rsidP="00E61D3D">
            <w:pPr>
              <w:pStyle w:val="Default"/>
            </w:pPr>
          </w:p>
          <w:p w14:paraId="419550FA" w14:textId="77777777" w:rsidR="000A4AAA" w:rsidRDefault="000A4AAA" w:rsidP="00E61D3D">
            <w:pPr>
              <w:pStyle w:val="Default"/>
            </w:pPr>
          </w:p>
          <w:p w14:paraId="5CE418B9" w14:textId="77777777" w:rsidR="000A4AAA" w:rsidRDefault="000A4AAA" w:rsidP="00E61D3D">
            <w:pPr>
              <w:pStyle w:val="Default"/>
            </w:pPr>
          </w:p>
          <w:p w14:paraId="3D3E8815" w14:textId="77777777" w:rsidR="000A4AAA" w:rsidRDefault="000A4AAA" w:rsidP="00E61D3D">
            <w:pPr>
              <w:pStyle w:val="Default"/>
            </w:pPr>
          </w:p>
          <w:p w14:paraId="05E7D3B0" w14:textId="77777777" w:rsidR="000A4AAA" w:rsidRDefault="000A4AAA" w:rsidP="00E61D3D">
            <w:pPr>
              <w:pStyle w:val="Default"/>
            </w:pPr>
          </w:p>
          <w:p w14:paraId="7A8D95F4" w14:textId="77777777" w:rsidR="000A4AAA" w:rsidRDefault="000A4AAA" w:rsidP="00E61D3D">
            <w:pPr>
              <w:pStyle w:val="Default"/>
            </w:pPr>
          </w:p>
          <w:p w14:paraId="43437702" w14:textId="77777777" w:rsidR="000A4AAA" w:rsidRDefault="000A4AAA" w:rsidP="00E61D3D">
            <w:pPr>
              <w:pStyle w:val="Default"/>
            </w:pPr>
          </w:p>
          <w:p w14:paraId="4A74E871" w14:textId="77777777" w:rsidR="000A4AAA" w:rsidRDefault="000A4AAA" w:rsidP="00E61D3D">
            <w:pPr>
              <w:pStyle w:val="Default"/>
            </w:pPr>
          </w:p>
          <w:p w14:paraId="3F1E9CDA" w14:textId="77777777" w:rsidR="000A4AAA" w:rsidRDefault="000A4AAA" w:rsidP="00E61D3D">
            <w:pPr>
              <w:pStyle w:val="Default"/>
            </w:pPr>
          </w:p>
          <w:p w14:paraId="487BAF97" w14:textId="77777777" w:rsidR="000A4AAA" w:rsidRDefault="000A4AAA" w:rsidP="00E61D3D">
            <w:pPr>
              <w:pStyle w:val="Default"/>
            </w:pPr>
          </w:p>
          <w:p w14:paraId="071FA433" w14:textId="77777777" w:rsidR="000A4AAA" w:rsidRDefault="000A4AAA" w:rsidP="00E61D3D">
            <w:pPr>
              <w:pStyle w:val="Default"/>
            </w:pPr>
          </w:p>
          <w:p w14:paraId="46F0EE16" w14:textId="77777777" w:rsidR="000A4AAA" w:rsidRDefault="000A4AAA" w:rsidP="00E61D3D">
            <w:pPr>
              <w:pStyle w:val="Default"/>
            </w:pPr>
          </w:p>
          <w:p w14:paraId="7AAE08F2" w14:textId="77777777" w:rsidR="000A4AAA" w:rsidRDefault="000A4AAA" w:rsidP="00E61D3D">
            <w:pPr>
              <w:pStyle w:val="Default"/>
            </w:pPr>
          </w:p>
          <w:p w14:paraId="0F3733B4" w14:textId="77777777" w:rsidR="000A4AAA" w:rsidRDefault="000A4AAA" w:rsidP="00E61D3D">
            <w:pPr>
              <w:pStyle w:val="Default"/>
            </w:pPr>
          </w:p>
          <w:p w14:paraId="1FA16058" w14:textId="77777777" w:rsidR="000A4AAA" w:rsidRDefault="000A4AAA" w:rsidP="00E61D3D">
            <w:pPr>
              <w:pStyle w:val="Default"/>
            </w:pPr>
          </w:p>
          <w:p w14:paraId="6918AC8D" w14:textId="77777777" w:rsidR="000A4AAA" w:rsidRDefault="000A4AAA" w:rsidP="00E61D3D">
            <w:pPr>
              <w:pStyle w:val="Default"/>
            </w:pPr>
          </w:p>
          <w:p w14:paraId="212948BD" w14:textId="77777777" w:rsidR="007C6BD4" w:rsidRDefault="007C6BD4" w:rsidP="00E61D3D">
            <w:pPr>
              <w:pStyle w:val="Default"/>
            </w:pPr>
          </w:p>
          <w:p w14:paraId="4B2420C0" w14:textId="77777777" w:rsidR="007C6BD4" w:rsidRDefault="007C6BD4" w:rsidP="00E61D3D">
            <w:pPr>
              <w:pStyle w:val="Default"/>
            </w:pPr>
          </w:p>
          <w:p w14:paraId="34FB5172" w14:textId="77777777" w:rsidR="007C6BD4" w:rsidRDefault="007C6BD4" w:rsidP="00E61D3D">
            <w:pPr>
              <w:pStyle w:val="Default"/>
            </w:pPr>
          </w:p>
          <w:p w14:paraId="79A9DA1E" w14:textId="77777777" w:rsidR="007C6BD4" w:rsidRDefault="007C6BD4" w:rsidP="00E61D3D">
            <w:pPr>
              <w:pStyle w:val="Default"/>
            </w:pPr>
          </w:p>
          <w:p w14:paraId="1BB3A2D9" w14:textId="77777777" w:rsidR="007C6BD4" w:rsidRDefault="007C6BD4" w:rsidP="00E61D3D">
            <w:pPr>
              <w:pStyle w:val="Default"/>
            </w:pPr>
          </w:p>
          <w:p w14:paraId="6E74471E" w14:textId="77777777" w:rsidR="007C6BD4" w:rsidRDefault="007C6BD4" w:rsidP="00E61D3D">
            <w:pPr>
              <w:pStyle w:val="Default"/>
            </w:pPr>
          </w:p>
          <w:p w14:paraId="11EE90C9" w14:textId="77777777" w:rsidR="007C6BD4" w:rsidRDefault="007C6BD4" w:rsidP="00E61D3D">
            <w:pPr>
              <w:pStyle w:val="Default"/>
            </w:pPr>
          </w:p>
          <w:p w14:paraId="7D3388DE" w14:textId="77777777" w:rsidR="007C6BD4" w:rsidRDefault="007C6BD4" w:rsidP="00E61D3D">
            <w:pPr>
              <w:pStyle w:val="Default"/>
            </w:pPr>
          </w:p>
          <w:p w14:paraId="2BCF237A" w14:textId="77777777" w:rsidR="007C6BD4" w:rsidRDefault="007C6BD4" w:rsidP="00E61D3D">
            <w:pPr>
              <w:pStyle w:val="Default"/>
            </w:pPr>
          </w:p>
          <w:p w14:paraId="00195769" w14:textId="77777777" w:rsidR="007C6BD4" w:rsidRDefault="007C6BD4" w:rsidP="00E61D3D">
            <w:pPr>
              <w:pStyle w:val="Default"/>
            </w:pPr>
          </w:p>
          <w:p w14:paraId="61664CAA" w14:textId="77777777" w:rsidR="007C6BD4" w:rsidRDefault="007C6BD4" w:rsidP="00E61D3D">
            <w:pPr>
              <w:pStyle w:val="Default"/>
            </w:pPr>
          </w:p>
          <w:p w14:paraId="5C6DAB24" w14:textId="77777777" w:rsidR="007C6BD4" w:rsidRDefault="007C6BD4" w:rsidP="00E61D3D">
            <w:pPr>
              <w:pStyle w:val="Default"/>
            </w:pPr>
          </w:p>
          <w:p w14:paraId="44D4ACBE" w14:textId="77777777" w:rsidR="007C6BD4" w:rsidRDefault="007C6BD4" w:rsidP="00E61D3D">
            <w:pPr>
              <w:pStyle w:val="Default"/>
            </w:pPr>
          </w:p>
          <w:p w14:paraId="7AF2615F" w14:textId="77777777" w:rsidR="007C6BD4" w:rsidRDefault="007C6BD4" w:rsidP="00E61D3D">
            <w:pPr>
              <w:pStyle w:val="Default"/>
            </w:pPr>
          </w:p>
          <w:p w14:paraId="56818301" w14:textId="77777777" w:rsidR="007C6BD4" w:rsidRDefault="007C6BD4" w:rsidP="00E61D3D">
            <w:pPr>
              <w:pStyle w:val="Default"/>
            </w:pPr>
          </w:p>
          <w:p w14:paraId="24C9C554" w14:textId="77777777" w:rsidR="007C6BD4" w:rsidRDefault="007C6BD4" w:rsidP="00E61D3D">
            <w:pPr>
              <w:pStyle w:val="Default"/>
            </w:pPr>
          </w:p>
          <w:p w14:paraId="0CEBFC36" w14:textId="77777777" w:rsidR="007C6BD4" w:rsidRDefault="007C6BD4" w:rsidP="00E61D3D">
            <w:pPr>
              <w:pStyle w:val="Default"/>
            </w:pPr>
          </w:p>
          <w:p w14:paraId="684ED9D2" w14:textId="77777777" w:rsidR="007C6BD4" w:rsidRDefault="007C6BD4" w:rsidP="00E61D3D">
            <w:pPr>
              <w:pStyle w:val="Default"/>
            </w:pPr>
          </w:p>
          <w:p w14:paraId="16FB2F09" w14:textId="77777777" w:rsidR="007C6BD4" w:rsidRDefault="007C6BD4" w:rsidP="00E61D3D">
            <w:pPr>
              <w:pStyle w:val="Default"/>
            </w:pPr>
          </w:p>
          <w:p w14:paraId="15E11A7D" w14:textId="34074BFE" w:rsidR="000A4AAA" w:rsidRDefault="00A42146" w:rsidP="00E61D3D">
            <w:pPr>
              <w:pStyle w:val="Default"/>
            </w:pPr>
            <w:r>
              <w:t>Should</w:t>
            </w:r>
            <w:r w:rsidR="007C6BD4">
              <w:t xml:space="preserve"> be</w:t>
            </w:r>
            <w:r>
              <w:t xml:space="preserve"> in a matrix outlining staff proposal and advisory/co</w:t>
            </w:r>
            <w:r w:rsidR="00A20744">
              <w:t>mm</w:t>
            </w:r>
            <w:r>
              <w:t>unity</w:t>
            </w:r>
            <w:r w:rsidR="00A20744">
              <w:t xml:space="preserve"> feedback and/or collaborative feedback.</w:t>
            </w:r>
          </w:p>
          <w:p w14:paraId="1071C33D" w14:textId="207F988A" w:rsidR="00670DFC" w:rsidRDefault="00670DFC" w:rsidP="00E61D3D">
            <w:pPr>
              <w:pStyle w:val="Default"/>
            </w:pPr>
            <w:r>
              <w:t>Transparency as to feedback sources.</w:t>
            </w:r>
          </w:p>
          <w:p w14:paraId="19E4DC65" w14:textId="77777777" w:rsidR="00A20744" w:rsidRDefault="00A20744" w:rsidP="00E61D3D">
            <w:pPr>
              <w:pStyle w:val="Default"/>
            </w:pPr>
          </w:p>
          <w:p w14:paraId="669A9694" w14:textId="77777777" w:rsidR="000A4AAA" w:rsidRDefault="000A4AAA" w:rsidP="00E61D3D">
            <w:pPr>
              <w:pStyle w:val="Default"/>
            </w:pPr>
          </w:p>
          <w:p w14:paraId="48832940" w14:textId="77777777" w:rsidR="000A4AAA" w:rsidRDefault="000A4AAA" w:rsidP="00E61D3D">
            <w:pPr>
              <w:pStyle w:val="Default"/>
            </w:pPr>
          </w:p>
          <w:p w14:paraId="225A40BC" w14:textId="77777777" w:rsidR="000A4AAA" w:rsidRDefault="000A4AAA" w:rsidP="00E61D3D">
            <w:pPr>
              <w:pStyle w:val="Default"/>
            </w:pPr>
          </w:p>
          <w:p w14:paraId="697B0413" w14:textId="77777777" w:rsidR="000A4AAA" w:rsidRDefault="000A4AAA" w:rsidP="00E61D3D">
            <w:pPr>
              <w:pStyle w:val="Default"/>
            </w:pPr>
          </w:p>
          <w:p w14:paraId="67F4E91A" w14:textId="77777777" w:rsidR="000A4AAA" w:rsidRDefault="000A4AAA" w:rsidP="00E61D3D">
            <w:pPr>
              <w:pStyle w:val="Default"/>
            </w:pPr>
          </w:p>
          <w:p w14:paraId="3577B7EE" w14:textId="77777777" w:rsidR="000A4AAA" w:rsidRDefault="000A4AAA" w:rsidP="00E61D3D">
            <w:pPr>
              <w:pStyle w:val="Default"/>
            </w:pPr>
          </w:p>
          <w:p w14:paraId="148F887A" w14:textId="77777777" w:rsidR="000A4AAA" w:rsidRDefault="000A4AAA" w:rsidP="00E61D3D">
            <w:pPr>
              <w:pStyle w:val="Default"/>
            </w:pPr>
          </w:p>
          <w:p w14:paraId="23A890B2" w14:textId="77777777" w:rsidR="000A4AAA" w:rsidRDefault="000A4AAA" w:rsidP="00E61D3D">
            <w:pPr>
              <w:pStyle w:val="Default"/>
            </w:pPr>
          </w:p>
          <w:p w14:paraId="35C9FE67" w14:textId="77777777" w:rsidR="000A4AAA" w:rsidRDefault="000A4AAA" w:rsidP="00E61D3D">
            <w:pPr>
              <w:pStyle w:val="Default"/>
            </w:pPr>
          </w:p>
          <w:p w14:paraId="02498B92" w14:textId="77777777" w:rsidR="000A4AAA" w:rsidRDefault="000A4AAA" w:rsidP="00E61D3D">
            <w:pPr>
              <w:pStyle w:val="Default"/>
            </w:pPr>
          </w:p>
          <w:p w14:paraId="64FA0125" w14:textId="77777777" w:rsidR="000A4AAA" w:rsidRDefault="000A4AAA" w:rsidP="00E61D3D">
            <w:pPr>
              <w:pStyle w:val="Default"/>
            </w:pPr>
          </w:p>
          <w:p w14:paraId="45E5F4AA" w14:textId="77777777" w:rsidR="000A4AAA" w:rsidRDefault="000A4AAA" w:rsidP="00E61D3D">
            <w:pPr>
              <w:pStyle w:val="Default"/>
            </w:pPr>
          </w:p>
          <w:p w14:paraId="1D231334" w14:textId="051577E3" w:rsidR="000A4AAA" w:rsidRDefault="000A4AAA" w:rsidP="00E61D3D">
            <w:pPr>
              <w:pStyle w:val="Default"/>
            </w:pPr>
          </w:p>
        </w:tc>
      </w:tr>
      <w:tr w:rsidR="00313620" w:rsidRPr="00E3095D" w14:paraId="46664AA2" w14:textId="507A770E" w:rsidTr="00313620">
        <w:tc>
          <w:tcPr>
            <w:tcW w:w="2938" w:type="dxa"/>
          </w:tcPr>
          <w:p w14:paraId="3EF3F80C" w14:textId="77777777" w:rsidR="00313620" w:rsidRPr="00E3095D" w:rsidRDefault="00313620" w:rsidP="00D62D19">
            <w:pPr>
              <w:rPr>
                <w:sz w:val="20"/>
                <w:szCs w:val="20"/>
              </w:rPr>
            </w:pPr>
          </w:p>
        </w:tc>
        <w:tc>
          <w:tcPr>
            <w:tcW w:w="7566" w:type="dxa"/>
          </w:tcPr>
          <w:p w14:paraId="307FCA0A" w14:textId="40C66B58" w:rsidR="00313620" w:rsidRPr="002B464E" w:rsidRDefault="00313620">
            <w:pPr>
              <w:rPr>
                <w:sz w:val="20"/>
                <w:szCs w:val="20"/>
                <w:u w:val="single"/>
              </w:rPr>
            </w:pPr>
            <w:r w:rsidRPr="002B464E">
              <w:rPr>
                <w:color w:val="FF0000"/>
                <w:sz w:val="20"/>
                <w:szCs w:val="20"/>
                <w:u w:val="single"/>
              </w:rPr>
              <w:t>“Organization” BCPS</w:t>
            </w:r>
          </w:p>
        </w:tc>
        <w:tc>
          <w:tcPr>
            <w:tcW w:w="2488" w:type="dxa"/>
          </w:tcPr>
          <w:p w14:paraId="3176A7C4" w14:textId="77777777" w:rsidR="00313620" w:rsidRPr="00E3095D" w:rsidRDefault="00313620">
            <w:pPr>
              <w:rPr>
                <w:sz w:val="20"/>
                <w:szCs w:val="20"/>
              </w:rPr>
            </w:pPr>
          </w:p>
        </w:tc>
        <w:tc>
          <w:tcPr>
            <w:tcW w:w="3096" w:type="dxa"/>
          </w:tcPr>
          <w:p w14:paraId="300EE4A5" w14:textId="77777777" w:rsidR="00313620" w:rsidRPr="00E3095D" w:rsidRDefault="00313620">
            <w:pPr>
              <w:rPr>
                <w:sz w:val="20"/>
                <w:szCs w:val="20"/>
              </w:rPr>
            </w:pPr>
          </w:p>
        </w:tc>
        <w:tc>
          <w:tcPr>
            <w:tcW w:w="2087" w:type="dxa"/>
          </w:tcPr>
          <w:p w14:paraId="05362B62" w14:textId="77777777" w:rsidR="00313620" w:rsidRPr="00E3095D" w:rsidRDefault="00313620">
            <w:pPr>
              <w:rPr>
                <w:sz w:val="20"/>
                <w:szCs w:val="20"/>
              </w:rPr>
            </w:pPr>
          </w:p>
        </w:tc>
      </w:tr>
      <w:tr w:rsidR="00313620" w:rsidRPr="00E3095D" w14:paraId="7FBB7840" w14:textId="4A51A256" w:rsidTr="00313620">
        <w:tc>
          <w:tcPr>
            <w:tcW w:w="2938" w:type="dxa"/>
          </w:tcPr>
          <w:p w14:paraId="11F581A9" w14:textId="52759D44" w:rsidR="00313620" w:rsidRPr="00E3095D" w:rsidRDefault="00313620" w:rsidP="00D62D19">
            <w:pPr>
              <w:rPr>
                <w:sz w:val="20"/>
                <w:szCs w:val="20"/>
              </w:rPr>
            </w:pPr>
            <w:r w:rsidRPr="00E3095D">
              <w:rPr>
                <w:sz w:val="20"/>
                <w:szCs w:val="20"/>
              </w:rPr>
              <w:t>RULES</w:t>
            </w:r>
          </w:p>
        </w:tc>
        <w:tc>
          <w:tcPr>
            <w:tcW w:w="7566" w:type="dxa"/>
          </w:tcPr>
          <w:p w14:paraId="1254BB4C" w14:textId="77777777" w:rsidR="00313620" w:rsidRDefault="00313620" w:rsidP="002B464E">
            <w:pPr>
              <w:rPr>
                <w:sz w:val="20"/>
                <w:szCs w:val="20"/>
              </w:rPr>
            </w:pPr>
            <w:r>
              <w:t xml:space="preserve">Add Definitions:  </w:t>
            </w:r>
            <w:r w:rsidRPr="008548D5">
              <w:rPr>
                <w:sz w:val="20"/>
                <w:szCs w:val="20"/>
                <w:highlight w:val="green"/>
              </w:rPr>
              <w:t>Operational definition of communication</w:t>
            </w:r>
            <w:r>
              <w:rPr>
                <w:sz w:val="20"/>
                <w:szCs w:val="20"/>
              </w:rPr>
              <w:t>.</w:t>
            </w:r>
          </w:p>
          <w:p w14:paraId="57A20CAD" w14:textId="77777777" w:rsidR="00313620" w:rsidRDefault="00313620" w:rsidP="002B464E">
            <w:pPr>
              <w:rPr>
                <w:sz w:val="20"/>
                <w:szCs w:val="20"/>
              </w:rPr>
            </w:pPr>
          </w:p>
          <w:p w14:paraId="3B77B9FA" w14:textId="77777777" w:rsidR="00313620" w:rsidRDefault="00313620" w:rsidP="002B464E">
            <w:pPr>
              <w:rPr>
                <w:sz w:val="20"/>
                <w:szCs w:val="20"/>
              </w:rPr>
            </w:pPr>
            <w:r w:rsidRPr="008548D5">
              <w:rPr>
                <w:sz w:val="20"/>
                <w:szCs w:val="20"/>
                <w:highlight w:val="green"/>
              </w:rPr>
              <w:t>2/8 – NLK</w:t>
            </w:r>
            <w:r>
              <w:rPr>
                <w:sz w:val="20"/>
                <w:szCs w:val="20"/>
                <w:highlight w:val="green"/>
              </w:rPr>
              <w:t>W</w:t>
            </w:r>
            <w:r w:rsidRPr="008548D5">
              <w:rPr>
                <w:sz w:val="20"/>
                <w:szCs w:val="20"/>
                <w:highlight w:val="green"/>
              </w:rPr>
              <w:t>-Operational definition of communication</w:t>
            </w:r>
          </w:p>
          <w:p w14:paraId="0EEB4131" w14:textId="77777777" w:rsidR="00313620" w:rsidRDefault="00313620" w:rsidP="002B464E">
            <w:pPr>
              <w:rPr>
                <w:sz w:val="20"/>
                <w:szCs w:val="20"/>
              </w:rPr>
            </w:pPr>
          </w:p>
          <w:p w14:paraId="56A2D7FC" w14:textId="77777777" w:rsidR="00313620" w:rsidRDefault="00313620" w:rsidP="002B464E">
            <w:pPr>
              <w:rPr>
                <w:sz w:val="20"/>
                <w:szCs w:val="20"/>
              </w:rPr>
            </w:pPr>
            <w:r>
              <w:rPr>
                <w:sz w:val="20"/>
                <w:szCs w:val="20"/>
              </w:rPr>
              <w:t>Operational definition of “Communication.”</w:t>
            </w:r>
          </w:p>
          <w:p w14:paraId="127BD8B6" w14:textId="45408108" w:rsidR="00313620" w:rsidRPr="00E3095D" w:rsidRDefault="00313620" w:rsidP="002B464E">
            <w:pPr>
              <w:rPr>
                <w:sz w:val="20"/>
                <w:szCs w:val="20"/>
              </w:rPr>
            </w:pPr>
          </w:p>
        </w:tc>
        <w:tc>
          <w:tcPr>
            <w:tcW w:w="2488" w:type="dxa"/>
          </w:tcPr>
          <w:p w14:paraId="343566F4" w14:textId="77777777" w:rsidR="00313620" w:rsidRPr="00E3095D" w:rsidRDefault="00313620">
            <w:pPr>
              <w:rPr>
                <w:sz w:val="20"/>
                <w:szCs w:val="20"/>
              </w:rPr>
            </w:pPr>
          </w:p>
        </w:tc>
        <w:tc>
          <w:tcPr>
            <w:tcW w:w="3096" w:type="dxa"/>
          </w:tcPr>
          <w:p w14:paraId="099B76A2" w14:textId="77777777" w:rsidR="00313620" w:rsidRPr="00E3095D" w:rsidRDefault="00313620">
            <w:pPr>
              <w:rPr>
                <w:sz w:val="20"/>
                <w:szCs w:val="20"/>
              </w:rPr>
            </w:pPr>
          </w:p>
        </w:tc>
        <w:tc>
          <w:tcPr>
            <w:tcW w:w="2087" w:type="dxa"/>
          </w:tcPr>
          <w:p w14:paraId="38CD8DA4" w14:textId="77777777" w:rsidR="00313620" w:rsidRPr="00E3095D" w:rsidRDefault="00313620">
            <w:pPr>
              <w:rPr>
                <w:sz w:val="20"/>
                <w:szCs w:val="20"/>
              </w:rPr>
            </w:pPr>
          </w:p>
        </w:tc>
      </w:tr>
      <w:tr w:rsidR="00313620" w:rsidRPr="00E3095D" w14:paraId="3B63B64B" w14:textId="72F91D75" w:rsidTr="00313620">
        <w:tc>
          <w:tcPr>
            <w:tcW w:w="2938" w:type="dxa"/>
          </w:tcPr>
          <w:p w14:paraId="5F130464" w14:textId="77777777" w:rsidR="00313620" w:rsidRPr="00E3095D" w:rsidRDefault="00313620" w:rsidP="00D62D19">
            <w:pPr>
              <w:rPr>
                <w:sz w:val="20"/>
                <w:szCs w:val="20"/>
              </w:rPr>
            </w:pPr>
          </w:p>
        </w:tc>
        <w:tc>
          <w:tcPr>
            <w:tcW w:w="7566" w:type="dxa"/>
          </w:tcPr>
          <w:p w14:paraId="779C5627" w14:textId="77777777" w:rsidR="00313620" w:rsidRPr="00E3095D" w:rsidRDefault="00313620">
            <w:pPr>
              <w:rPr>
                <w:sz w:val="20"/>
                <w:szCs w:val="20"/>
              </w:rPr>
            </w:pPr>
          </w:p>
        </w:tc>
        <w:tc>
          <w:tcPr>
            <w:tcW w:w="2488" w:type="dxa"/>
          </w:tcPr>
          <w:p w14:paraId="43A2109A" w14:textId="77777777" w:rsidR="00313620" w:rsidRPr="00E3095D" w:rsidRDefault="00313620">
            <w:pPr>
              <w:rPr>
                <w:sz w:val="20"/>
                <w:szCs w:val="20"/>
              </w:rPr>
            </w:pPr>
          </w:p>
        </w:tc>
        <w:tc>
          <w:tcPr>
            <w:tcW w:w="3096" w:type="dxa"/>
          </w:tcPr>
          <w:p w14:paraId="4EEBEA88" w14:textId="36D83377" w:rsidR="00313620" w:rsidRPr="00E3095D" w:rsidRDefault="00313620">
            <w:pPr>
              <w:rPr>
                <w:sz w:val="20"/>
                <w:szCs w:val="20"/>
              </w:rPr>
            </w:pPr>
          </w:p>
        </w:tc>
        <w:tc>
          <w:tcPr>
            <w:tcW w:w="2087" w:type="dxa"/>
          </w:tcPr>
          <w:p w14:paraId="59EC1959" w14:textId="77777777" w:rsidR="00313620" w:rsidRPr="00E3095D" w:rsidRDefault="00313620">
            <w:pPr>
              <w:rPr>
                <w:sz w:val="20"/>
                <w:szCs w:val="20"/>
              </w:rPr>
            </w:pPr>
          </w:p>
        </w:tc>
      </w:tr>
      <w:tr w:rsidR="00313620" w:rsidRPr="00E3095D" w14:paraId="05E436F6" w14:textId="587C5AB5" w:rsidTr="00313620">
        <w:tc>
          <w:tcPr>
            <w:tcW w:w="2938" w:type="dxa"/>
          </w:tcPr>
          <w:p w14:paraId="46048B55" w14:textId="2087FFC6" w:rsidR="00313620" w:rsidRPr="00E3095D" w:rsidRDefault="00313620" w:rsidP="00D62D19">
            <w:pPr>
              <w:rPr>
                <w:b/>
                <w:bCs/>
                <w:sz w:val="20"/>
                <w:szCs w:val="20"/>
              </w:rPr>
            </w:pPr>
            <w:r w:rsidRPr="00E3095D">
              <w:rPr>
                <w:b/>
                <w:bCs/>
                <w:sz w:val="20"/>
                <w:szCs w:val="20"/>
              </w:rPr>
              <w:t>1. COMMUNICATION &amp; PUBLIC ENGAGEMENT STANDARDS</w:t>
            </w:r>
          </w:p>
        </w:tc>
        <w:tc>
          <w:tcPr>
            <w:tcW w:w="7566" w:type="dxa"/>
          </w:tcPr>
          <w:p w14:paraId="376221A2" w14:textId="706C2109" w:rsidR="00313620" w:rsidRPr="00E3095D" w:rsidRDefault="00313620" w:rsidP="00F40E92">
            <w:pPr>
              <w:jc w:val="center"/>
              <w:rPr>
                <w:sz w:val="20"/>
                <w:szCs w:val="20"/>
              </w:rPr>
            </w:pPr>
            <w:r w:rsidRPr="00E3095D">
              <w:rPr>
                <w:b/>
                <w:bCs/>
                <w:sz w:val="20"/>
                <w:szCs w:val="20"/>
              </w:rPr>
              <w:t>1. COMMUNICATION &amp; PUBLIC ENGAGEMENT STANDARDS</w:t>
            </w:r>
          </w:p>
        </w:tc>
        <w:tc>
          <w:tcPr>
            <w:tcW w:w="2488" w:type="dxa"/>
          </w:tcPr>
          <w:p w14:paraId="4AB110F4" w14:textId="77777777" w:rsidR="00313620" w:rsidRPr="00E3095D" w:rsidRDefault="00313620">
            <w:pPr>
              <w:rPr>
                <w:sz w:val="20"/>
                <w:szCs w:val="20"/>
              </w:rPr>
            </w:pPr>
          </w:p>
        </w:tc>
        <w:tc>
          <w:tcPr>
            <w:tcW w:w="3096" w:type="dxa"/>
          </w:tcPr>
          <w:p w14:paraId="21400506" w14:textId="2A8F3DAD" w:rsidR="00313620" w:rsidRPr="006D7FC5" w:rsidRDefault="00313620">
            <w:pPr>
              <w:rPr>
                <w:b/>
                <w:bCs/>
                <w:sz w:val="24"/>
                <w:szCs w:val="24"/>
              </w:rPr>
            </w:pPr>
          </w:p>
        </w:tc>
        <w:tc>
          <w:tcPr>
            <w:tcW w:w="2087" w:type="dxa"/>
          </w:tcPr>
          <w:p w14:paraId="35B0B64F" w14:textId="77777777" w:rsidR="00313620" w:rsidRPr="006D7FC5" w:rsidRDefault="00313620">
            <w:pPr>
              <w:rPr>
                <w:b/>
                <w:bCs/>
                <w:sz w:val="24"/>
                <w:szCs w:val="24"/>
              </w:rPr>
            </w:pPr>
          </w:p>
        </w:tc>
      </w:tr>
      <w:tr w:rsidR="00313620" w:rsidRPr="00E3095D" w14:paraId="3D1DF636" w14:textId="277FDE8A" w:rsidTr="00313620">
        <w:tc>
          <w:tcPr>
            <w:tcW w:w="2938" w:type="dxa"/>
          </w:tcPr>
          <w:p w14:paraId="434B83BD" w14:textId="37EF8697" w:rsidR="00313620" w:rsidRPr="00E3095D" w:rsidRDefault="00313620" w:rsidP="007E56AD">
            <w:pPr>
              <w:rPr>
                <w:b/>
                <w:bCs/>
                <w:sz w:val="20"/>
                <w:szCs w:val="20"/>
              </w:rPr>
            </w:pPr>
            <w:r w:rsidRPr="00E3095D">
              <w:rPr>
                <w:b/>
                <w:bCs/>
                <w:sz w:val="20"/>
                <w:szCs w:val="20"/>
              </w:rPr>
              <w:t>a. Effective communication and public engagement within and from the school system requires:</w:t>
            </w:r>
          </w:p>
        </w:tc>
        <w:tc>
          <w:tcPr>
            <w:tcW w:w="7566" w:type="dxa"/>
          </w:tcPr>
          <w:p w14:paraId="549D1109" w14:textId="77777777" w:rsidR="00313620" w:rsidRPr="00A52ABF" w:rsidRDefault="00313620">
            <w:pPr>
              <w:rPr>
                <w:strike/>
                <w:sz w:val="20"/>
                <w:szCs w:val="20"/>
              </w:rPr>
            </w:pPr>
            <w:r w:rsidRPr="00A52ABF">
              <w:rPr>
                <w:strike/>
                <w:sz w:val="20"/>
                <w:szCs w:val="20"/>
              </w:rPr>
              <w:t>a. Effective communication and public engagement within and from the school system requires:</w:t>
            </w:r>
          </w:p>
          <w:p w14:paraId="081319DE" w14:textId="4C931777" w:rsidR="00313620" w:rsidRDefault="00313620">
            <w:pPr>
              <w:rPr>
                <w:color w:val="FF0000"/>
                <w:sz w:val="20"/>
                <w:szCs w:val="20"/>
                <w:u w:val="single"/>
              </w:rPr>
            </w:pPr>
            <w:r w:rsidRPr="00CD5BBD">
              <w:rPr>
                <w:color w:val="FF0000"/>
                <w:sz w:val="20"/>
                <w:szCs w:val="20"/>
                <w:highlight w:val="lightGray"/>
                <w:u w:val="single"/>
              </w:rPr>
              <w:t xml:space="preserve">Relationships built on sound communications, are essential to ensuring the success of the District and the students we serve. </w:t>
            </w:r>
            <w:r w:rsidRPr="00CD5BBD">
              <w:rPr>
                <w:strike/>
                <w:color w:val="FF0000"/>
                <w:sz w:val="20"/>
                <w:szCs w:val="20"/>
                <w:highlight w:val="lightGray"/>
                <w:u w:val="single"/>
              </w:rPr>
              <w:t>To this end, we build</w:t>
            </w:r>
            <w:r w:rsidRPr="00CD5BBD">
              <w:rPr>
                <w:color w:val="FF0000"/>
                <w:sz w:val="20"/>
                <w:szCs w:val="20"/>
                <w:highlight w:val="lightGray"/>
                <w:u w:val="single"/>
              </w:rPr>
              <w:t xml:space="preserve"> Trust is built through open, transparent, accurate, truthful, and effective communication to engage both </w:t>
            </w:r>
            <w:r w:rsidRPr="00CD5BBD">
              <w:rPr>
                <w:strike/>
                <w:color w:val="FF0000"/>
                <w:sz w:val="20"/>
                <w:szCs w:val="20"/>
                <w:highlight w:val="lightGray"/>
                <w:u w:val="single"/>
              </w:rPr>
              <w:t>our</w:t>
            </w:r>
            <w:r w:rsidRPr="00CD5BBD">
              <w:rPr>
                <w:color w:val="FF0000"/>
                <w:sz w:val="20"/>
                <w:szCs w:val="20"/>
                <w:highlight w:val="lightGray"/>
                <w:u w:val="single"/>
              </w:rPr>
              <w:t xml:space="preserve"> internal and external stakeholders.</w:t>
            </w:r>
          </w:p>
          <w:p w14:paraId="7ABC7502" w14:textId="62176B2A" w:rsidR="00313620" w:rsidRDefault="00313620">
            <w:pPr>
              <w:rPr>
                <w:color w:val="FF0000"/>
                <w:sz w:val="20"/>
                <w:szCs w:val="20"/>
                <w:u w:val="single"/>
              </w:rPr>
            </w:pPr>
          </w:p>
          <w:p w14:paraId="1853114C" w14:textId="62163070" w:rsidR="00313620" w:rsidRDefault="00313620">
            <w:pPr>
              <w:rPr>
                <w:color w:val="FF0000"/>
                <w:sz w:val="20"/>
                <w:szCs w:val="20"/>
                <w:u w:val="single"/>
              </w:rPr>
            </w:pPr>
            <w:r w:rsidRPr="00CD5BBD">
              <w:rPr>
                <w:noProof/>
                <w:sz w:val="20"/>
                <w:szCs w:val="20"/>
                <w:highlight w:val="lightGray"/>
              </w:rPr>
              <mc:AlternateContent>
                <mc:Choice Requires="wps">
                  <w:drawing>
                    <wp:anchor distT="0" distB="0" distL="114300" distR="114300" simplePos="0" relativeHeight="251661312" behindDoc="0" locked="0" layoutInCell="1" allowOverlap="1" wp14:anchorId="04AC1868" wp14:editId="0F431A29">
                      <wp:simplePos x="0" y="0"/>
                      <wp:positionH relativeFrom="column">
                        <wp:posOffset>2700655</wp:posOffset>
                      </wp:positionH>
                      <wp:positionV relativeFrom="paragraph">
                        <wp:posOffset>573405</wp:posOffset>
                      </wp:positionV>
                      <wp:extent cx="2057400" cy="397510"/>
                      <wp:effectExtent l="38100" t="0" r="19050" b="78740"/>
                      <wp:wrapNone/>
                      <wp:docPr id="2" name="Straight Arrow Connector 2"/>
                      <wp:cNvGraphicFramePr/>
                      <a:graphic xmlns:a="http://schemas.openxmlformats.org/drawingml/2006/main">
                        <a:graphicData uri="http://schemas.microsoft.com/office/word/2010/wordprocessingShape">
                          <wps:wsp>
                            <wps:cNvCnPr/>
                            <wps:spPr>
                              <a:xfrm flipH="1">
                                <a:off x="0" y="0"/>
                                <a:ext cx="2057400" cy="3975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C81F38C" id="_x0000_t32" coordsize="21600,21600" o:spt="32" o:oned="t" path="m,l21600,21600e" filled="f">
                      <v:path arrowok="t" fillok="f" o:connecttype="none"/>
                      <o:lock v:ext="edit" shapetype="t"/>
                    </v:shapetype>
                    <v:shape id="Straight Arrow Connector 2" o:spid="_x0000_s1026" type="#_x0000_t32" style="position:absolute;margin-left:212.65pt;margin-top:45.15pt;width:162pt;height:31.3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" strokecolor="#4472c4 [3204]" strokeweight=".5pt">
                      <v:stroke endarrow="block" joinstyle="miter"/>
                    </v:shape>
                  </w:pict>
                </mc:Fallback>
              </mc:AlternateContent>
            </w:r>
            <w:r w:rsidRPr="00E3095D">
              <w:rPr>
                <w:noProof/>
                <w:sz w:val="20"/>
                <w:szCs w:val="20"/>
              </w:rPr>
              <w:drawing>
                <wp:inline distT="0" distB="0" distL="0" distR="0" wp14:anchorId="2175D7E0" wp14:editId="40E76565">
                  <wp:extent cx="2505075" cy="1085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05075" cy="1085850"/>
                          </a:xfrm>
                          <a:prstGeom prst="rect">
                            <a:avLst/>
                          </a:prstGeom>
                        </pic:spPr>
                      </pic:pic>
                    </a:graphicData>
                  </a:graphic>
                </wp:inline>
              </w:drawing>
            </w:r>
          </w:p>
          <w:p w14:paraId="637DBA03" w14:textId="6955E598" w:rsidR="00313620" w:rsidRDefault="00313620">
            <w:pPr>
              <w:rPr>
                <w:color w:val="FF0000"/>
                <w:sz w:val="20"/>
                <w:szCs w:val="20"/>
                <w:u w:val="single"/>
              </w:rPr>
            </w:pPr>
            <w:r w:rsidRPr="006D7FC5">
              <w:rPr>
                <w:b/>
                <w:bCs/>
                <w:sz w:val="24"/>
                <w:szCs w:val="24"/>
              </w:rPr>
              <w:lastRenderedPageBreak/>
              <w:t>CAMPAIGNS – PDF PAGE 18</w:t>
            </w:r>
          </w:p>
          <w:p w14:paraId="4309D40F" w14:textId="68510AAA" w:rsidR="00313620" w:rsidRPr="00A52ABF" w:rsidRDefault="00313620">
            <w:pPr>
              <w:rPr>
                <w:sz w:val="20"/>
                <w:szCs w:val="20"/>
                <w:u w:val="single"/>
              </w:rPr>
            </w:pPr>
          </w:p>
        </w:tc>
        <w:tc>
          <w:tcPr>
            <w:tcW w:w="2488" w:type="dxa"/>
          </w:tcPr>
          <w:p w14:paraId="6B55DF38" w14:textId="77777777" w:rsidR="00313620" w:rsidRDefault="00313620" w:rsidP="00F72783">
            <w:pPr>
              <w:rPr>
                <w:sz w:val="20"/>
                <w:szCs w:val="20"/>
              </w:rPr>
            </w:pPr>
            <w:r>
              <w:rPr>
                <w:sz w:val="20"/>
                <w:szCs w:val="20"/>
              </w:rPr>
              <w:lastRenderedPageBreak/>
              <w:t>Replace with strategic Plan</w:t>
            </w:r>
          </w:p>
          <w:p w14:paraId="58615FC1" w14:textId="0E8D6988" w:rsidR="00313620" w:rsidRDefault="00313620" w:rsidP="00F72783">
            <w:pPr>
              <w:rPr>
                <w:sz w:val="20"/>
                <w:szCs w:val="20"/>
              </w:rPr>
            </w:pPr>
            <w:r w:rsidRPr="002C4669">
              <w:rPr>
                <w:color w:val="FF0000"/>
                <w:sz w:val="20"/>
                <w:szCs w:val="20"/>
                <w:u w:val="single"/>
              </w:rPr>
              <w:t>…truthful,</w:t>
            </w:r>
            <w:r w:rsidRPr="002C4669">
              <w:rPr>
                <w:color w:val="FF0000"/>
                <w:sz w:val="20"/>
                <w:szCs w:val="20"/>
              </w:rPr>
              <w:t xml:space="preserve"> </w:t>
            </w:r>
            <w:r>
              <w:rPr>
                <w:sz w:val="20"/>
                <w:szCs w:val="20"/>
              </w:rPr>
              <w:t>transparent and effective communication</w:t>
            </w:r>
          </w:p>
          <w:p w14:paraId="05ADBA4A" w14:textId="6B98C040" w:rsidR="00313620" w:rsidRDefault="00313620" w:rsidP="00F72783">
            <w:pPr>
              <w:rPr>
                <w:sz w:val="20"/>
                <w:szCs w:val="20"/>
              </w:rPr>
            </w:pPr>
          </w:p>
          <w:p w14:paraId="79909A4A" w14:textId="77777777" w:rsidR="00313620" w:rsidRDefault="00313620" w:rsidP="00F72783">
            <w:pPr>
              <w:rPr>
                <w:sz w:val="20"/>
                <w:szCs w:val="20"/>
              </w:rPr>
            </w:pPr>
          </w:p>
          <w:p w14:paraId="6A74BC52" w14:textId="2EE33806" w:rsidR="00313620" w:rsidRPr="00CD5BBD" w:rsidRDefault="00313620">
            <w:pPr>
              <w:rPr>
                <w:sz w:val="20"/>
                <w:szCs w:val="20"/>
                <w:highlight w:val="lightGray"/>
              </w:rPr>
            </w:pPr>
            <w:r w:rsidRPr="00CD5BBD">
              <w:rPr>
                <w:sz w:val="20"/>
                <w:szCs w:val="20"/>
                <w:highlight w:val="lightGray"/>
              </w:rPr>
              <w:t>not misleading</w:t>
            </w:r>
          </w:p>
          <w:p w14:paraId="5CCFFAF7" w14:textId="77777777" w:rsidR="00313620" w:rsidRDefault="00313620">
            <w:pPr>
              <w:rPr>
                <w:sz w:val="20"/>
                <w:szCs w:val="20"/>
              </w:rPr>
            </w:pPr>
            <w:r w:rsidRPr="00CD5BBD">
              <w:rPr>
                <w:sz w:val="20"/>
                <w:szCs w:val="20"/>
                <w:highlight w:val="lightGray"/>
              </w:rPr>
              <w:t>straight forward, clear, correct</w:t>
            </w:r>
          </w:p>
          <w:p w14:paraId="3FD97DB6" w14:textId="77777777" w:rsidR="00313620" w:rsidRDefault="00313620">
            <w:pPr>
              <w:rPr>
                <w:sz w:val="20"/>
                <w:szCs w:val="20"/>
              </w:rPr>
            </w:pPr>
            <w:r>
              <w:rPr>
                <w:sz w:val="20"/>
                <w:szCs w:val="20"/>
              </w:rPr>
              <w:t>Framing</w:t>
            </w:r>
          </w:p>
          <w:p w14:paraId="6B191A97" w14:textId="15B89506" w:rsidR="00313620" w:rsidRPr="00E3095D" w:rsidRDefault="00313620">
            <w:pPr>
              <w:rPr>
                <w:sz w:val="20"/>
                <w:szCs w:val="20"/>
              </w:rPr>
            </w:pPr>
            <w:r w:rsidRPr="00A24B43">
              <w:rPr>
                <w:sz w:val="20"/>
                <w:szCs w:val="20"/>
                <w:highlight w:val="cyan"/>
              </w:rPr>
              <w:t>Put into policy</w:t>
            </w:r>
          </w:p>
        </w:tc>
        <w:tc>
          <w:tcPr>
            <w:tcW w:w="3096" w:type="dxa"/>
          </w:tcPr>
          <w:p w14:paraId="27B45463" w14:textId="21728BCE" w:rsidR="00313620" w:rsidRDefault="00313620">
            <w:pPr>
              <w:rPr>
                <w:sz w:val="20"/>
                <w:szCs w:val="20"/>
              </w:rPr>
            </w:pPr>
          </w:p>
          <w:p w14:paraId="0D9F0242" w14:textId="14F9BB19" w:rsidR="00313620" w:rsidRPr="00E3095D" w:rsidRDefault="00313620">
            <w:pPr>
              <w:rPr>
                <w:sz w:val="20"/>
                <w:szCs w:val="20"/>
              </w:rPr>
            </w:pPr>
          </w:p>
        </w:tc>
        <w:tc>
          <w:tcPr>
            <w:tcW w:w="2087" w:type="dxa"/>
          </w:tcPr>
          <w:p w14:paraId="6F891FCF" w14:textId="77777777" w:rsidR="00313620" w:rsidRDefault="00313620">
            <w:pPr>
              <w:rPr>
                <w:sz w:val="20"/>
                <w:szCs w:val="20"/>
              </w:rPr>
            </w:pPr>
          </w:p>
        </w:tc>
      </w:tr>
      <w:tr w:rsidR="00313620" w:rsidRPr="00E3095D" w14:paraId="798AB78E" w14:textId="50AC5316" w:rsidTr="00313620">
        <w:tc>
          <w:tcPr>
            <w:tcW w:w="2938" w:type="dxa"/>
          </w:tcPr>
          <w:p w14:paraId="60BA75E0" w14:textId="4B132141" w:rsidR="00313620" w:rsidRPr="00E3095D" w:rsidRDefault="00313620" w:rsidP="007E56AD">
            <w:pPr>
              <w:rPr>
                <w:sz w:val="20"/>
                <w:szCs w:val="20"/>
              </w:rPr>
            </w:pPr>
            <w:r w:rsidRPr="00E3095D">
              <w:rPr>
                <w:sz w:val="20"/>
                <w:szCs w:val="20"/>
              </w:rPr>
              <w:t>(1) An organized, systematic integrated process, which is timely and accurate, for ongoing communicating, delivery of information about new initiatives, and for the handling of crisis information at the school and/or district level, and ongoing programs within each unit of the District. The process shall define the audience, identify methods of dissemination, include a process for feedback, and have a defined follow through procedure,</w:t>
            </w:r>
          </w:p>
        </w:tc>
        <w:tc>
          <w:tcPr>
            <w:tcW w:w="7566" w:type="dxa"/>
          </w:tcPr>
          <w:p w14:paraId="2B5B9BF8" w14:textId="2FB5A162" w:rsidR="00313620" w:rsidRPr="00EB63C6" w:rsidRDefault="00313620">
            <w:pPr>
              <w:rPr>
                <w:color w:val="FF0000"/>
                <w:sz w:val="20"/>
                <w:szCs w:val="20"/>
                <w:u w:val="single"/>
              </w:rPr>
            </w:pPr>
            <w:r w:rsidRPr="00EB63C6">
              <w:rPr>
                <w:color w:val="FF0000"/>
                <w:sz w:val="20"/>
                <w:szCs w:val="20"/>
                <w:u w:val="single"/>
              </w:rPr>
              <w:t xml:space="preserve">(1) An organized, systematic integrated process, which is timely and accurate, for ongoing </w:t>
            </w:r>
            <w:proofErr w:type="spellStart"/>
            <w:r w:rsidRPr="00EB63C6">
              <w:rPr>
                <w:color w:val="FF0000"/>
                <w:sz w:val="20"/>
                <w:szCs w:val="20"/>
                <w:u w:val="single"/>
              </w:rPr>
              <w:t>communicati</w:t>
            </w:r>
            <w:r w:rsidRPr="00EB63C6">
              <w:rPr>
                <w:strike/>
                <w:color w:val="FF0000"/>
                <w:sz w:val="20"/>
                <w:szCs w:val="20"/>
                <w:u w:val="single"/>
              </w:rPr>
              <w:t>ngi</w:t>
            </w:r>
            <w:r w:rsidRPr="00EB63C6">
              <w:rPr>
                <w:color w:val="FF0000"/>
                <w:sz w:val="20"/>
                <w:szCs w:val="20"/>
                <w:u w:val="single"/>
              </w:rPr>
              <w:t>on</w:t>
            </w:r>
            <w:proofErr w:type="spellEnd"/>
            <w:r w:rsidRPr="00EB63C6">
              <w:rPr>
                <w:color w:val="FF0000"/>
                <w:sz w:val="20"/>
                <w:szCs w:val="20"/>
                <w:u w:val="single"/>
              </w:rPr>
              <w:t xml:space="preserve">, delivery of information about </w:t>
            </w:r>
            <w:r w:rsidRPr="00EB63C6">
              <w:rPr>
                <w:strike/>
                <w:color w:val="FF0000"/>
                <w:sz w:val="20"/>
                <w:szCs w:val="20"/>
                <w:u w:val="single"/>
              </w:rPr>
              <w:t>new</w:t>
            </w:r>
            <w:r w:rsidRPr="00EB63C6">
              <w:rPr>
                <w:color w:val="FF0000"/>
                <w:sz w:val="20"/>
                <w:szCs w:val="20"/>
                <w:u w:val="single"/>
              </w:rPr>
              <w:t xml:space="preserve"> initiatives, and for the handling of crisis information at the school and/or district level, and ongoing programs within </w:t>
            </w:r>
            <w:r w:rsidRPr="00EB63C6">
              <w:rPr>
                <w:strike/>
                <w:color w:val="FF0000"/>
                <w:sz w:val="20"/>
                <w:szCs w:val="20"/>
                <w:u w:val="single"/>
              </w:rPr>
              <w:t>each unit of the</w:t>
            </w:r>
            <w:r w:rsidRPr="00EB63C6">
              <w:rPr>
                <w:color w:val="FF0000"/>
                <w:sz w:val="20"/>
                <w:szCs w:val="20"/>
                <w:u w:val="single"/>
              </w:rPr>
              <w:t xml:space="preserve"> District. </w:t>
            </w:r>
          </w:p>
          <w:p w14:paraId="398593DE" w14:textId="77777777" w:rsidR="00313620" w:rsidRPr="00EB63C6" w:rsidRDefault="00313620">
            <w:pPr>
              <w:rPr>
                <w:color w:val="FF0000"/>
                <w:sz w:val="20"/>
                <w:szCs w:val="20"/>
                <w:highlight w:val="green"/>
                <w:u w:val="single"/>
              </w:rPr>
            </w:pPr>
          </w:p>
          <w:p w14:paraId="28DED420" w14:textId="77777777" w:rsidR="00313620" w:rsidRPr="00EB63C6" w:rsidRDefault="00313620">
            <w:pPr>
              <w:rPr>
                <w:color w:val="FF0000"/>
                <w:u w:val="single"/>
              </w:rPr>
            </w:pPr>
            <w:r w:rsidRPr="00EB63C6">
              <w:rPr>
                <w:color w:val="FF0000"/>
                <w:u w:val="single"/>
              </w:rPr>
              <w:t xml:space="preserve">This policy assures: </w:t>
            </w:r>
          </w:p>
          <w:p w14:paraId="5D262C5F" w14:textId="755ABDE1" w:rsidR="00313620" w:rsidRDefault="00313620" w:rsidP="00EB63C6">
            <w:pPr>
              <w:pStyle w:val="ListParagraph"/>
              <w:numPr>
                <w:ilvl w:val="0"/>
                <w:numId w:val="6"/>
              </w:numPr>
              <w:rPr>
                <w:color w:val="FF0000"/>
                <w:u w:val="single"/>
              </w:rPr>
            </w:pPr>
            <w:r w:rsidRPr="00EB63C6">
              <w:rPr>
                <w:color w:val="FF0000"/>
                <w:u w:val="single"/>
              </w:rPr>
              <w:t>All communications support the school system’s goals:</w:t>
            </w:r>
          </w:p>
          <w:p w14:paraId="66657D96" w14:textId="77777777" w:rsidR="00313620" w:rsidRPr="00EB63C6" w:rsidRDefault="00313620" w:rsidP="00EB63C6">
            <w:pPr>
              <w:ind w:left="46"/>
              <w:rPr>
                <w:color w:val="FF0000"/>
                <w:u w:val="single"/>
              </w:rPr>
            </w:pPr>
          </w:p>
          <w:p w14:paraId="2EFE7290" w14:textId="77777777" w:rsidR="00313620" w:rsidRPr="00EB63C6" w:rsidRDefault="00313620" w:rsidP="00EB63C6">
            <w:pPr>
              <w:rPr>
                <w:color w:val="FF0000"/>
                <w:sz w:val="20"/>
                <w:szCs w:val="20"/>
                <w:u w:val="single"/>
              </w:rPr>
            </w:pPr>
            <w:r w:rsidRPr="00EB63C6">
              <w:rPr>
                <w:color w:val="FF0000"/>
                <w:sz w:val="20"/>
                <w:szCs w:val="20"/>
                <w:u w:val="single"/>
              </w:rPr>
              <w:t xml:space="preserve">As appropriate, matters affecting the following areas: </w:t>
            </w:r>
          </w:p>
          <w:p w14:paraId="727DC245" w14:textId="77777777" w:rsidR="00313620" w:rsidRPr="00EB63C6" w:rsidRDefault="00313620" w:rsidP="00EB63C6">
            <w:pPr>
              <w:rPr>
                <w:color w:val="FF0000"/>
                <w:sz w:val="20"/>
                <w:szCs w:val="20"/>
                <w:u w:val="single"/>
              </w:rPr>
            </w:pPr>
          </w:p>
          <w:p w14:paraId="5D92C79A" w14:textId="77777777" w:rsidR="00313620" w:rsidRPr="00EB63C6" w:rsidRDefault="00313620" w:rsidP="00EB63C6">
            <w:pPr>
              <w:rPr>
                <w:color w:val="FF0000"/>
                <w:sz w:val="20"/>
                <w:szCs w:val="20"/>
                <w:u w:val="single"/>
              </w:rPr>
            </w:pPr>
            <w:r w:rsidRPr="00EB63C6">
              <w:rPr>
                <w:color w:val="FF0000"/>
                <w:sz w:val="20"/>
                <w:szCs w:val="20"/>
                <w:u w:val="single"/>
              </w:rPr>
              <w:t>Policies &amp; Bylaws and Administration</w:t>
            </w:r>
          </w:p>
          <w:p w14:paraId="63004692" w14:textId="77777777" w:rsidR="00313620" w:rsidRPr="00EB63C6" w:rsidRDefault="00313620" w:rsidP="00EB63C6">
            <w:pPr>
              <w:rPr>
                <w:color w:val="FF0000"/>
                <w:sz w:val="20"/>
                <w:szCs w:val="20"/>
                <w:u w:val="single"/>
              </w:rPr>
            </w:pPr>
            <w:r w:rsidRPr="00EB63C6">
              <w:rPr>
                <w:color w:val="FF0000"/>
                <w:sz w:val="20"/>
                <w:szCs w:val="20"/>
                <w:u w:val="single"/>
              </w:rPr>
              <w:t xml:space="preserve">Safety &amp; Security </w:t>
            </w:r>
          </w:p>
          <w:p w14:paraId="1CA030E6" w14:textId="77777777" w:rsidR="00313620" w:rsidRPr="00EB63C6" w:rsidRDefault="00313620" w:rsidP="00EB63C6">
            <w:pPr>
              <w:rPr>
                <w:color w:val="FF0000"/>
                <w:sz w:val="20"/>
                <w:szCs w:val="20"/>
                <w:u w:val="single"/>
              </w:rPr>
            </w:pPr>
            <w:r w:rsidRPr="00EB63C6">
              <w:rPr>
                <w:color w:val="FF0000"/>
                <w:sz w:val="20"/>
                <w:szCs w:val="20"/>
                <w:u w:val="single"/>
              </w:rPr>
              <w:t>Academics</w:t>
            </w:r>
          </w:p>
          <w:p w14:paraId="4880A392" w14:textId="77777777" w:rsidR="00313620" w:rsidRPr="00EB63C6" w:rsidRDefault="00313620" w:rsidP="00EB63C6">
            <w:pPr>
              <w:rPr>
                <w:color w:val="FF0000"/>
                <w:sz w:val="20"/>
                <w:szCs w:val="20"/>
                <w:u w:val="single"/>
              </w:rPr>
            </w:pPr>
            <w:r w:rsidRPr="00EB63C6">
              <w:rPr>
                <w:color w:val="FF0000"/>
                <w:sz w:val="20"/>
                <w:szCs w:val="20"/>
                <w:u w:val="single"/>
              </w:rPr>
              <w:t>Students</w:t>
            </w:r>
          </w:p>
          <w:p w14:paraId="0A1004D7" w14:textId="77777777" w:rsidR="00313620" w:rsidRPr="00EB63C6" w:rsidRDefault="00313620" w:rsidP="00EB63C6">
            <w:pPr>
              <w:rPr>
                <w:color w:val="FF0000"/>
                <w:sz w:val="20"/>
                <w:szCs w:val="20"/>
                <w:u w:val="single"/>
              </w:rPr>
            </w:pPr>
            <w:r w:rsidRPr="00EB63C6">
              <w:rPr>
                <w:color w:val="FF0000"/>
                <w:sz w:val="20"/>
                <w:szCs w:val="20"/>
                <w:u w:val="single"/>
              </w:rPr>
              <w:t xml:space="preserve">Schools </w:t>
            </w:r>
          </w:p>
          <w:p w14:paraId="239655B1" w14:textId="77777777" w:rsidR="00313620" w:rsidRPr="00EB63C6" w:rsidRDefault="00313620" w:rsidP="00EB63C6">
            <w:pPr>
              <w:rPr>
                <w:color w:val="FF0000"/>
                <w:sz w:val="20"/>
                <w:szCs w:val="20"/>
                <w:u w:val="single"/>
              </w:rPr>
            </w:pPr>
            <w:r w:rsidRPr="00EB63C6">
              <w:rPr>
                <w:color w:val="FF0000"/>
                <w:sz w:val="20"/>
                <w:szCs w:val="20"/>
                <w:u w:val="single"/>
              </w:rPr>
              <w:t>Staff</w:t>
            </w:r>
          </w:p>
          <w:p w14:paraId="596239DF" w14:textId="77777777" w:rsidR="00313620" w:rsidRPr="00EB63C6" w:rsidRDefault="00313620" w:rsidP="00EB63C6">
            <w:pPr>
              <w:rPr>
                <w:color w:val="FF0000"/>
                <w:sz w:val="20"/>
                <w:szCs w:val="20"/>
                <w:u w:val="single"/>
              </w:rPr>
            </w:pPr>
            <w:r w:rsidRPr="00EB63C6">
              <w:rPr>
                <w:color w:val="FF0000"/>
                <w:sz w:val="20"/>
                <w:szCs w:val="20"/>
                <w:u w:val="single"/>
              </w:rPr>
              <w:t xml:space="preserve">Technology </w:t>
            </w:r>
          </w:p>
          <w:p w14:paraId="2853004C" w14:textId="77777777" w:rsidR="00313620" w:rsidRPr="00EB63C6" w:rsidRDefault="00313620" w:rsidP="00EB63C6">
            <w:pPr>
              <w:rPr>
                <w:color w:val="FF0000"/>
                <w:sz w:val="20"/>
                <w:szCs w:val="20"/>
                <w:u w:val="single"/>
              </w:rPr>
            </w:pPr>
            <w:r w:rsidRPr="00EB63C6">
              <w:rPr>
                <w:color w:val="FF0000"/>
                <w:sz w:val="20"/>
                <w:szCs w:val="20"/>
                <w:u w:val="single"/>
              </w:rPr>
              <w:t>Facilities</w:t>
            </w:r>
          </w:p>
          <w:p w14:paraId="133F26C0" w14:textId="77777777" w:rsidR="00313620" w:rsidRPr="00EB63C6" w:rsidRDefault="00313620" w:rsidP="00EB63C6">
            <w:pPr>
              <w:rPr>
                <w:color w:val="FF0000"/>
                <w:sz w:val="20"/>
                <w:szCs w:val="20"/>
                <w:u w:val="single"/>
              </w:rPr>
            </w:pPr>
            <w:r w:rsidRPr="00EB63C6">
              <w:rPr>
                <w:color w:val="FF0000"/>
                <w:sz w:val="20"/>
                <w:szCs w:val="20"/>
                <w:u w:val="single"/>
              </w:rPr>
              <w:t>Programs</w:t>
            </w:r>
          </w:p>
          <w:p w14:paraId="78BE3DA2" w14:textId="77777777" w:rsidR="00313620" w:rsidRPr="00EB63C6" w:rsidRDefault="00313620" w:rsidP="00EB63C6">
            <w:pPr>
              <w:rPr>
                <w:color w:val="FF0000"/>
                <w:sz w:val="20"/>
                <w:szCs w:val="20"/>
                <w:u w:val="single"/>
              </w:rPr>
            </w:pPr>
            <w:r w:rsidRPr="00EB63C6">
              <w:rPr>
                <w:color w:val="FF0000"/>
                <w:sz w:val="20"/>
                <w:szCs w:val="20"/>
                <w:u w:val="single"/>
              </w:rPr>
              <w:t>Services</w:t>
            </w:r>
          </w:p>
          <w:p w14:paraId="5F3FBEF6" w14:textId="77777777" w:rsidR="00313620" w:rsidRPr="00EB63C6" w:rsidRDefault="00313620" w:rsidP="00EB63C6">
            <w:pPr>
              <w:rPr>
                <w:color w:val="FF0000"/>
                <w:u w:val="single"/>
              </w:rPr>
            </w:pPr>
          </w:p>
          <w:p w14:paraId="7C6AB9E6" w14:textId="13E5421E" w:rsidR="00313620" w:rsidRPr="00EB63C6" w:rsidRDefault="00313620">
            <w:pPr>
              <w:rPr>
                <w:color w:val="FF0000"/>
                <w:u w:val="single"/>
              </w:rPr>
            </w:pPr>
            <w:r w:rsidRPr="00EB63C6">
              <w:rPr>
                <w:color w:val="FF0000"/>
                <w:u w:val="single"/>
              </w:rPr>
              <w:t>2. Two-way communications with everyone identified.</w:t>
            </w:r>
          </w:p>
          <w:p w14:paraId="09751496" w14:textId="77777777" w:rsidR="00313620" w:rsidRPr="00EB63C6" w:rsidRDefault="00313620">
            <w:pPr>
              <w:rPr>
                <w:color w:val="FF0000"/>
                <w:u w:val="single"/>
              </w:rPr>
            </w:pPr>
            <w:r w:rsidRPr="00EB63C6">
              <w:rPr>
                <w:color w:val="FF0000"/>
                <w:u w:val="single"/>
              </w:rPr>
              <w:t xml:space="preserve"> 3. The school district’s “story” is accurately told </w:t>
            </w:r>
          </w:p>
          <w:p w14:paraId="2968AD4E" w14:textId="77777777" w:rsidR="00313620" w:rsidRDefault="00313620">
            <w:pPr>
              <w:rPr>
                <w:color w:val="FF0000"/>
                <w:u w:val="single"/>
              </w:rPr>
            </w:pPr>
            <w:r w:rsidRPr="00EB63C6">
              <w:rPr>
                <w:color w:val="FF0000"/>
                <w:u w:val="single"/>
              </w:rPr>
              <w:t>4. Transparency in school district operations</w:t>
            </w:r>
          </w:p>
          <w:p w14:paraId="6C48F008" w14:textId="2B8EBE65" w:rsidR="00313620" w:rsidRPr="00EB63C6" w:rsidRDefault="00313620">
            <w:pPr>
              <w:rPr>
                <w:color w:val="FF0000"/>
                <w:sz w:val="20"/>
                <w:szCs w:val="20"/>
                <w:u w:val="single"/>
              </w:rPr>
            </w:pPr>
            <w:r w:rsidRPr="00E3095D">
              <w:rPr>
                <w:noProof/>
                <w:sz w:val="20"/>
                <w:szCs w:val="20"/>
              </w:rPr>
              <w:drawing>
                <wp:inline distT="0" distB="0" distL="0" distR="0" wp14:anchorId="1E2AEA68" wp14:editId="6F6F56B8">
                  <wp:extent cx="2085975" cy="1085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85975" cy="1085850"/>
                          </a:xfrm>
                          <a:prstGeom prst="rect">
                            <a:avLst/>
                          </a:prstGeom>
                        </pic:spPr>
                      </pic:pic>
                    </a:graphicData>
                  </a:graphic>
                </wp:inline>
              </w:drawing>
            </w:r>
          </w:p>
        </w:tc>
        <w:tc>
          <w:tcPr>
            <w:tcW w:w="2488" w:type="dxa"/>
          </w:tcPr>
          <w:p w14:paraId="1A577A54" w14:textId="77777777" w:rsidR="00313620" w:rsidRPr="00A24B43" w:rsidRDefault="00313620">
            <w:pPr>
              <w:rPr>
                <w:sz w:val="20"/>
                <w:szCs w:val="20"/>
                <w:highlight w:val="cyan"/>
              </w:rPr>
            </w:pPr>
            <w:r w:rsidRPr="00A24B43">
              <w:rPr>
                <w:sz w:val="20"/>
                <w:szCs w:val="20"/>
                <w:highlight w:val="cyan"/>
              </w:rPr>
              <w:t>Define what information is looped</w:t>
            </w:r>
          </w:p>
          <w:p w14:paraId="24F3EA29" w14:textId="77777777" w:rsidR="00313620" w:rsidRDefault="00313620">
            <w:pPr>
              <w:rPr>
                <w:sz w:val="20"/>
                <w:szCs w:val="20"/>
              </w:rPr>
            </w:pPr>
            <w:r w:rsidRPr="00A24B43">
              <w:rPr>
                <w:sz w:val="20"/>
                <w:szCs w:val="20"/>
                <w:highlight w:val="cyan"/>
              </w:rPr>
              <w:t>How it is looped</w:t>
            </w:r>
          </w:p>
          <w:p w14:paraId="6AA9FBC9" w14:textId="77777777" w:rsidR="00313620" w:rsidRDefault="00313620">
            <w:pPr>
              <w:rPr>
                <w:sz w:val="20"/>
                <w:szCs w:val="20"/>
              </w:rPr>
            </w:pPr>
          </w:p>
          <w:p w14:paraId="59609B9D" w14:textId="362969CE" w:rsidR="00313620" w:rsidRPr="00E3095D" w:rsidRDefault="00313620">
            <w:pPr>
              <w:rPr>
                <w:sz w:val="20"/>
                <w:szCs w:val="20"/>
              </w:rPr>
            </w:pPr>
            <w:r>
              <w:rPr>
                <w:sz w:val="20"/>
                <w:szCs w:val="20"/>
              </w:rPr>
              <w:t xml:space="preserve"> </w:t>
            </w:r>
            <w:r w:rsidRPr="003458E7">
              <w:rPr>
                <w:strike/>
                <w:sz w:val="20"/>
                <w:szCs w:val="20"/>
                <w:highlight w:val="cyan"/>
              </w:rPr>
              <w:t>Policy numbering,</w:t>
            </w:r>
            <w:r w:rsidRPr="00F97F7E">
              <w:rPr>
                <w:sz w:val="20"/>
                <w:szCs w:val="20"/>
                <w:highlight w:val="cyan"/>
              </w:rPr>
              <w:t xml:space="preserve"> </w:t>
            </w:r>
          </w:p>
          <w:p w14:paraId="02B72D00" w14:textId="77777777" w:rsidR="00313620" w:rsidRPr="00E3095D" w:rsidRDefault="00313620">
            <w:pPr>
              <w:rPr>
                <w:sz w:val="20"/>
                <w:szCs w:val="20"/>
              </w:rPr>
            </w:pPr>
          </w:p>
          <w:p w14:paraId="550B4B85" w14:textId="77777777" w:rsidR="00313620" w:rsidRDefault="00313620">
            <w:pPr>
              <w:rPr>
                <w:strike/>
                <w:sz w:val="20"/>
                <w:szCs w:val="20"/>
              </w:rPr>
            </w:pPr>
            <w:r w:rsidRPr="003458E7">
              <w:rPr>
                <w:strike/>
                <w:sz w:val="20"/>
                <w:szCs w:val="20"/>
              </w:rPr>
              <w:t>Further review: delivery of information about new initiatives, and for the handling of crisis information at the school and/or district level, and ongoing programs within each unit of the District.</w:t>
            </w:r>
          </w:p>
          <w:p w14:paraId="4F761BF3" w14:textId="77777777" w:rsidR="00313620" w:rsidRDefault="00313620">
            <w:pPr>
              <w:rPr>
                <w:sz w:val="20"/>
                <w:szCs w:val="20"/>
              </w:rPr>
            </w:pPr>
            <w:r w:rsidRPr="003458E7">
              <w:rPr>
                <w:sz w:val="20"/>
                <w:szCs w:val="20"/>
                <w:highlight w:val="green"/>
              </w:rPr>
              <w:t>The process shall define the audience, identify methods of dissemination, include a process for feedback, and have a defined follow through procedure,</w:t>
            </w:r>
          </w:p>
          <w:p w14:paraId="05352908" w14:textId="77777777" w:rsidR="00313620" w:rsidRDefault="00313620">
            <w:pPr>
              <w:rPr>
                <w:strike/>
                <w:sz w:val="20"/>
                <w:szCs w:val="20"/>
              </w:rPr>
            </w:pPr>
          </w:p>
          <w:p w14:paraId="452D650F" w14:textId="5581E2F8" w:rsidR="00313620" w:rsidRPr="002B464E" w:rsidRDefault="00313620">
            <w:pPr>
              <w:rPr>
                <w:sz w:val="20"/>
                <w:szCs w:val="20"/>
              </w:rPr>
            </w:pPr>
            <w:r>
              <w:rPr>
                <w:sz w:val="20"/>
                <w:szCs w:val="20"/>
              </w:rPr>
              <w:t>Key Performance Indicators should be defined in the procedural guide.</w:t>
            </w:r>
          </w:p>
        </w:tc>
        <w:tc>
          <w:tcPr>
            <w:tcW w:w="3096" w:type="dxa"/>
          </w:tcPr>
          <w:p w14:paraId="781FBEC2" w14:textId="1D074C9A" w:rsidR="00313620" w:rsidRDefault="00313620">
            <w:pPr>
              <w:rPr>
                <w:sz w:val="20"/>
                <w:szCs w:val="20"/>
              </w:rPr>
            </w:pPr>
          </w:p>
          <w:p w14:paraId="62A7CE72" w14:textId="0875EE9C" w:rsidR="00313620" w:rsidRPr="00E3095D" w:rsidRDefault="00313620">
            <w:pPr>
              <w:rPr>
                <w:sz w:val="20"/>
                <w:szCs w:val="20"/>
              </w:rPr>
            </w:pPr>
            <w:r w:rsidRPr="009914F1">
              <w:rPr>
                <w:sz w:val="20"/>
                <w:szCs w:val="20"/>
                <w:highlight w:val="cyan"/>
              </w:rPr>
              <w:t>Review with Jose Perez</w:t>
            </w:r>
          </w:p>
        </w:tc>
        <w:tc>
          <w:tcPr>
            <w:tcW w:w="2087" w:type="dxa"/>
          </w:tcPr>
          <w:p w14:paraId="7DFC4F13" w14:textId="77777777" w:rsidR="00313620" w:rsidRDefault="00313620">
            <w:pPr>
              <w:rPr>
                <w:sz w:val="20"/>
                <w:szCs w:val="20"/>
              </w:rPr>
            </w:pPr>
          </w:p>
        </w:tc>
      </w:tr>
      <w:tr w:rsidR="00313620" w:rsidRPr="00E3095D" w14:paraId="7624FDC4" w14:textId="1AA189D9" w:rsidTr="00313620">
        <w:tc>
          <w:tcPr>
            <w:tcW w:w="2938" w:type="dxa"/>
          </w:tcPr>
          <w:p w14:paraId="43BCD3AB" w14:textId="77777777" w:rsidR="00313620" w:rsidRPr="00E3095D" w:rsidRDefault="00313620" w:rsidP="007E56AD">
            <w:pPr>
              <w:rPr>
                <w:sz w:val="20"/>
                <w:szCs w:val="20"/>
              </w:rPr>
            </w:pPr>
          </w:p>
        </w:tc>
        <w:tc>
          <w:tcPr>
            <w:tcW w:w="7566" w:type="dxa"/>
          </w:tcPr>
          <w:p w14:paraId="3E111FFD" w14:textId="4228B0B1" w:rsidR="00313620" w:rsidRPr="00E02B59" w:rsidRDefault="00313620" w:rsidP="00EB63C6">
            <w:pPr>
              <w:rPr>
                <w:color w:val="FF0000"/>
                <w:sz w:val="20"/>
                <w:szCs w:val="20"/>
                <w:u w:val="single"/>
              </w:rPr>
            </w:pPr>
            <w:r>
              <w:rPr>
                <w:noProof/>
              </w:rPr>
              <w:drawing>
                <wp:inline distT="0" distB="0" distL="0" distR="0" wp14:anchorId="2E0F540A" wp14:editId="1D17C007">
                  <wp:extent cx="4657725" cy="3305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57725" cy="3305175"/>
                          </a:xfrm>
                          <a:prstGeom prst="rect">
                            <a:avLst/>
                          </a:prstGeom>
                        </pic:spPr>
                      </pic:pic>
                    </a:graphicData>
                  </a:graphic>
                </wp:inline>
              </w:drawing>
            </w:r>
          </w:p>
        </w:tc>
        <w:tc>
          <w:tcPr>
            <w:tcW w:w="2488" w:type="dxa"/>
          </w:tcPr>
          <w:p w14:paraId="3204F0B9" w14:textId="3E09E1C5" w:rsidR="00313620" w:rsidRPr="00597E9A" w:rsidRDefault="00313620">
            <w:pPr>
              <w:rPr>
                <w:sz w:val="20"/>
                <w:szCs w:val="20"/>
                <w:highlight w:val="green"/>
              </w:rPr>
            </w:pPr>
            <w:r w:rsidRPr="00CD72AC">
              <w:rPr>
                <w:sz w:val="20"/>
                <w:szCs w:val="20"/>
                <w:highlight w:val="lightGray"/>
              </w:rPr>
              <w:t>Need to identify who determines and ho</w:t>
            </w:r>
            <w:r>
              <w:rPr>
                <w:sz w:val="20"/>
                <w:szCs w:val="20"/>
                <w:highlight w:val="lightGray"/>
              </w:rPr>
              <w:t>w.</w:t>
            </w:r>
          </w:p>
        </w:tc>
        <w:tc>
          <w:tcPr>
            <w:tcW w:w="3096" w:type="dxa"/>
          </w:tcPr>
          <w:p w14:paraId="0293AB73" w14:textId="73EF65FE" w:rsidR="00313620" w:rsidRPr="00E3095D" w:rsidRDefault="00313620">
            <w:pPr>
              <w:rPr>
                <w:noProof/>
                <w:sz w:val="20"/>
                <w:szCs w:val="20"/>
              </w:rPr>
            </w:pPr>
          </w:p>
        </w:tc>
        <w:tc>
          <w:tcPr>
            <w:tcW w:w="2087" w:type="dxa"/>
          </w:tcPr>
          <w:p w14:paraId="4231F8D0" w14:textId="77777777" w:rsidR="00313620" w:rsidRPr="00E3095D" w:rsidRDefault="00313620">
            <w:pPr>
              <w:rPr>
                <w:noProof/>
                <w:sz w:val="20"/>
                <w:szCs w:val="20"/>
              </w:rPr>
            </w:pPr>
          </w:p>
        </w:tc>
      </w:tr>
      <w:tr w:rsidR="00313620" w:rsidRPr="00E3095D" w14:paraId="79AEF7CA" w14:textId="654719FA" w:rsidTr="00313620">
        <w:tc>
          <w:tcPr>
            <w:tcW w:w="2938" w:type="dxa"/>
          </w:tcPr>
          <w:p w14:paraId="68598519" w14:textId="77777777" w:rsidR="00313620" w:rsidRPr="00E3095D" w:rsidRDefault="00313620" w:rsidP="007E56AD">
            <w:pPr>
              <w:rPr>
                <w:sz w:val="20"/>
                <w:szCs w:val="20"/>
              </w:rPr>
            </w:pPr>
          </w:p>
        </w:tc>
        <w:tc>
          <w:tcPr>
            <w:tcW w:w="7566" w:type="dxa"/>
          </w:tcPr>
          <w:p w14:paraId="4D53F9A8" w14:textId="4C2BF9AD" w:rsidR="00313620" w:rsidRPr="00E3095D" w:rsidRDefault="00313620" w:rsidP="00903BFF">
            <w:pPr>
              <w:rPr>
                <w:sz w:val="20"/>
                <w:szCs w:val="20"/>
              </w:rPr>
            </w:pPr>
            <w:r>
              <w:rPr>
                <w:color w:val="FF0000"/>
                <w:sz w:val="20"/>
                <w:szCs w:val="20"/>
                <w:u w:val="single"/>
              </w:rPr>
              <w:t xml:space="preserve"> </w:t>
            </w:r>
          </w:p>
        </w:tc>
        <w:tc>
          <w:tcPr>
            <w:tcW w:w="2488" w:type="dxa"/>
          </w:tcPr>
          <w:p w14:paraId="299D7940" w14:textId="77777777" w:rsidR="00313620" w:rsidRPr="002C4669" w:rsidRDefault="00313620">
            <w:pPr>
              <w:rPr>
                <w:sz w:val="20"/>
                <w:szCs w:val="20"/>
                <w:highlight w:val="green"/>
              </w:rPr>
            </w:pPr>
          </w:p>
        </w:tc>
        <w:tc>
          <w:tcPr>
            <w:tcW w:w="3096" w:type="dxa"/>
          </w:tcPr>
          <w:p w14:paraId="19415036" w14:textId="77777777" w:rsidR="00313620" w:rsidRPr="00E3095D" w:rsidRDefault="00313620">
            <w:pPr>
              <w:rPr>
                <w:noProof/>
                <w:sz w:val="20"/>
                <w:szCs w:val="20"/>
              </w:rPr>
            </w:pPr>
          </w:p>
        </w:tc>
        <w:tc>
          <w:tcPr>
            <w:tcW w:w="2087" w:type="dxa"/>
          </w:tcPr>
          <w:p w14:paraId="73BC6B0D" w14:textId="77777777" w:rsidR="00313620" w:rsidRPr="00E3095D" w:rsidRDefault="00313620">
            <w:pPr>
              <w:rPr>
                <w:noProof/>
                <w:sz w:val="20"/>
                <w:szCs w:val="20"/>
              </w:rPr>
            </w:pPr>
          </w:p>
        </w:tc>
      </w:tr>
      <w:tr w:rsidR="00313620" w:rsidRPr="00E3095D" w14:paraId="2BCB9BE5" w14:textId="6C0E8E3D" w:rsidTr="00313620">
        <w:tc>
          <w:tcPr>
            <w:tcW w:w="2938" w:type="dxa"/>
          </w:tcPr>
          <w:p w14:paraId="43296C11" w14:textId="77777777" w:rsidR="00313620" w:rsidRPr="00E3095D" w:rsidRDefault="00313620" w:rsidP="007E56AD">
            <w:pPr>
              <w:rPr>
                <w:sz w:val="20"/>
                <w:szCs w:val="20"/>
              </w:rPr>
            </w:pPr>
            <w:r w:rsidRPr="00E3095D">
              <w:rPr>
                <w:sz w:val="20"/>
                <w:szCs w:val="20"/>
              </w:rPr>
              <w:t>(2) Use of all available communications channels to enhance communication and public</w:t>
            </w:r>
          </w:p>
          <w:p w14:paraId="3261EAB6" w14:textId="135F5380" w:rsidR="00313620" w:rsidRPr="00E3095D" w:rsidRDefault="00313620" w:rsidP="00D62D19">
            <w:pPr>
              <w:rPr>
                <w:sz w:val="20"/>
                <w:szCs w:val="20"/>
              </w:rPr>
            </w:pPr>
            <w:r w:rsidRPr="00E3095D">
              <w:rPr>
                <w:sz w:val="20"/>
                <w:szCs w:val="20"/>
              </w:rPr>
              <w:t>engagement,</w:t>
            </w:r>
          </w:p>
        </w:tc>
        <w:tc>
          <w:tcPr>
            <w:tcW w:w="7566" w:type="dxa"/>
          </w:tcPr>
          <w:p w14:paraId="30E7A237" w14:textId="77777777" w:rsidR="00313620" w:rsidRDefault="00313620" w:rsidP="00903BFF">
            <w:pPr>
              <w:rPr>
                <w:sz w:val="20"/>
                <w:szCs w:val="20"/>
              </w:rPr>
            </w:pPr>
            <w:r w:rsidRPr="00E3095D">
              <w:rPr>
                <w:sz w:val="20"/>
                <w:szCs w:val="20"/>
              </w:rPr>
              <w:t xml:space="preserve">(2) Use of all </w:t>
            </w:r>
            <w:r w:rsidRPr="000A368A">
              <w:rPr>
                <w:sz w:val="20"/>
                <w:szCs w:val="20"/>
                <w:highlight w:val="lightGray"/>
              </w:rPr>
              <w:t>available</w:t>
            </w:r>
            <w:r w:rsidRPr="00E3095D">
              <w:rPr>
                <w:sz w:val="20"/>
                <w:szCs w:val="20"/>
              </w:rPr>
              <w:t xml:space="preserve"> communications channels</w:t>
            </w:r>
            <w:r>
              <w:rPr>
                <w:sz w:val="20"/>
                <w:szCs w:val="20"/>
              </w:rPr>
              <w:t xml:space="preserve"> </w:t>
            </w:r>
            <w:r>
              <w:rPr>
                <w:color w:val="FF0000"/>
                <w:sz w:val="20"/>
                <w:szCs w:val="20"/>
                <w:u w:val="single"/>
              </w:rPr>
              <w:t xml:space="preserve">including digital communication </w:t>
            </w:r>
            <w:r w:rsidRPr="00E3095D">
              <w:rPr>
                <w:sz w:val="20"/>
                <w:szCs w:val="20"/>
              </w:rPr>
              <w:t xml:space="preserve">to enhance </w:t>
            </w:r>
            <w:r w:rsidRPr="00BF0A9A">
              <w:rPr>
                <w:strike/>
                <w:sz w:val="20"/>
                <w:szCs w:val="20"/>
              </w:rPr>
              <w:t>communication and</w:t>
            </w:r>
            <w:r w:rsidRPr="00E3095D">
              <w:rPr>
                <w:sz w:val="20"/>
                <w:szCs w:val="20"/>
              </w:rPr>
              <w:t xml:space="preserve"> public</w:t>
            </w:r>
            <w:r>
              <w:rPr>
                <w:sz w:val="20"/>
                <w:szCs w:val="20"/>
              </w:rPr>
              <w:t xml:space="preserve"> </w:t>
            </w:r>
            <w:r w:rsidRPr="00E3095D">
              <w:rPr>
                <w:sz w:val="20"/>
                <w:szCs w:val="20"/>
              </w:rPr>
              <w:t>engagement,</w:t>
            </w:r>
          </w:p>
          <w:p w14:paraId="597B79AD" w14:textId="77777777" w:rsidR="00313620" w:rsidRDefault="00313620" w:rsidP="00903BFF">
            <w:pPr>
              <w:rPr>
                <w:sz w:val="20"/>
                <w:szCs w:val="20"/>
              </w:rPr>
            </w:pPr>
          </w:p>
          <w:p w14:paraId="70F7C50D" w14:textId="77777777" w:rsidR="00313620" w:rsidRDefault="00313620" w:rsidP="0083694D">
            <w:pPr>
              <w:rPr>
                <w:sz w:val="20"/>
                <w:szCs w:val="20"/>
              </w:rPr>
            </w:pPr>
            <w:r w:rsidRPr="00C9010E">
              <w:rPr>
                <w:b/>
                <w:bCs/>
                <w:sz w:val="20"/>
                <w:szCs w:val="20"/>
                <w:highlight w:val="green"/>
              </w:rPr>
              <w:t>Campaign: Let’s Connect</w:t>
            </w:r>
            <w:r w:rsidRPr="00C9010E">
              <w:rPr>
                <w:sz w:val="20"/>
                <w:szCs w:val="20"/>
                <w:highlight w:val="green"/>
              </w:rPr>
              <w:t xml:space="preserve"> – PDF PAGE 34</w:t>
            </w:r>
          </w:p>
          <w:p w14:paraId="71762181" w14:textId="6C4F7071" w:rsidR="00313620" w:rsidRPr="00E3095D" w:rsidRDefault="00313620" w:rsidP="0083694D">
            <w:pPr>
              <w:rPr>
                <w:sz w:val="20"/>
                <w:szCs w:val="20"/>
              </w:rPr>
            </w:pPr>
            <w:r w:rsidRPr="00881A01">
              <w:rPr>
                <w:sz w:val="20"/>
                <w:szCs w:val="20"/>
                <w:highlight w:val="cyan"/>
              </w:rPr>
              <w:t>Imbed into policy</w:t>
            </w:r>
          </w:p>
        </w:tc>
        <w:tc>
          <w:tcPr>
            <w:tcW w:w="2488" w:type="dxa"/>
          </w:tcPr>
          <w:p w14:paraId="5BF04673" w14:textId="4CD54D81" w:rsidR="00313620" w:rsidRPr="00E3095D" w:rsidRDefault="00313620">
            <w:pPr>
              <w:rPr>
                <w:sz w:val="20"/>
                <w:szCs w:val="20"/>
              </w:rPr>
            </w:pPr>
            <w:r w:rsidRPr="00903BFF">
              <w:rPr>
                <w:sz w:val="20"/>
                <w:szCs w:val="20"/>
                <w:highlight w:val="green"/>
              </w:rPr>
              <w:t>Define in Procedure</w:t>
            </w:r>
            <w:r w:rsidRPr="00E3095D">
              <w:rPr>
                <w:sz w:val="20"/>
                <w:szCs w:val="20"/>
              </w:rPr>
              <w:t xml:space="preserve"> Parent Link, social media</w:t>
            </w:r>
            <w:r>
              <w:rPr>
                <w:sz w:val="20"/>
                <w:szCs w:val="20"/>
              </w:rPr>
              <w:t xml:space="preserve">, link to online forms vs phone calls. Anonymous </w:t>
            </w:r>
            <w:proofErr w:type="spellStart"/>
            <w:r>
              <w:rPr>
                <w:sz w:val="20"/>
                <w:szCs w:val="20"/>
              </w:rPr>
              <w:t>surveys.Videos</w:t>
            </w:r>
            <w:proofErr w:type="spellEnd"/>
          </w:p>
        </w:tc>
        <w:tc>
          <w:tcPr>
            <w:tcW w:w="3096" w:type="dxa"/>
          </w:tcPr>
          <w:p w14:paraId="757FEFA8" w14:textId="6D4F7424" w:rsidR="00313620" w:rsidRPr="00E3095D" w:rsidRDefault="00313620">
            <w:pPr>
              <w:rPr>
                <w:sz w:val="20"/>
                <w:szCs w:val="20"/>
              </w:rPr>
            </w:pPr>
          </w:p>
        </w:tc>
        <w:tc>
          <w:tcPr>
            <w:tcW w:w="2087" w:type="dxa"/>
          </w:tcPr>
          <w:p w14:paraId="0573B32C" w14:textId="77777777" w:rsidR="00313620" w:rsidRPr="00E3095D" w:rsidRDefault="00313620">
            <w:pPr>
              <w:rPr>
                <w:sz w:val="20"/>
                <w:szCs w:val="20"/>
              </w:rPr>
            </w:pPr>
          </w:p>
        </w:tc>
      </w:tr>
      <w:tr w:rsidR="00313620" w:rsidRPr="00E3095D" w14:paraId="47145D89" w14:textId="0357DDD8" w:rsidTr="00313620">
        <w:tc>
          <w:tcPr>
            <w:tcW w:w="2938" w:type="dxa"/>
          </w:tcPr>
          <w:p w14:paraId="341788EB" w14:textId="5AF222C5" w:rsidR="00313620" w:rsidRPr="00E3095D" w:rsidRDefault="00313620" w:rsidP="007E56AD">
            <w:pPr>
              <w:rPr>
                <w:sz w:val="20"/>
                <w:szCs w:val="20"/>
              </w:rPr>
            </w:pPr>
            <w:r w:rsidRPr="00E3095D">
              <w:rPr>
                <w:sz w:val="20"/>
                <w:szCs w:val="20"/>
              </w:rPr>
              <w:t>(3) strategies for communicating with special populations; i.e., individuals with disabilities in</w:t>
            </w:r>
          </w:p>
          <w:p w14:paraId="19B8741F" w14:textId="7239181F" w:rsidR="00313620" w:rsidRPr="00E3095D" w:rsidRDefault="00313620" w:rsidP="00D62D19">
            <w:pPr>
              <w:rPr>
                <w:sz w:val="20"/>
                <w:szCs w:val="20"/>
              </w:rPr>
            </w:pPr>
            <w:r w:rsidRPr="00E3095D">
              <w:rPr>
                <w:sz w:val="20"/>
                <w:szCs w:val="20"/>
              </w:rPr>
              <w:t>accordance with the Americans With Disabilities Act, speakers of other languages, etc.;</w:t>
            </w:r>
          </w:p>
        </w:tc>
        <w:tc>
          <w:tcPr>
            <w:tcW w:w="7566" w:type="dxa"/>
          </w:tcPr>
          <w:p w14:paraId="7BD13DA7" w14:textId="77777777" w:rsidR="00313620" w:rsidRDefault="00313620" w:rsidP="004A318C">
            <w:pPr>
              <w:rPr>
                <w:sz w:val="20"/>
                <w:szCs w:val="20"/>
              </w:rPr>
            </w:pPr>
            <w:r w:rsidRPr="00E3095D">
              <w:rPr>
                <w:sz w:val="20"/>
                <w:szCs w:val="20"/>
              </w:rPr>
              <w:t xml:space="preserve">3) strategies for communicating with special populations; </w:t>
            </w:r>
            <w:r w:rsidRPr="00E3095D">
              <w:rPr>
                <w:strike/>
                <w:sz w:val="20"/>
                <w:szCs w:val="20"/>
              </w:rPr>
              <w:t>i.e.</w:t>
            </w:r>
            <w:r w:rsidRPr="00E3095D">
              <w:rPr>
                <w:sz w:val="20"/>
                <w:szCs w:val="20"/>
              </w:rPr>
              <w:t xml:space="preserve">, </w:t>
            </w:r>
            <w:r w:rsidRPr="00E3095D">
              <w:rPr>
                <w:color w:val="FF0000"/>
                <w:sz w:val="20"/>
                <w:szCs w:val="20"/>
                <w:u w:val="single"/>
              </w:rPr>
              <w:t>including</w:t>
            </w:r>
            <w:r>
              <w:rPr>
                <w:color w:val="FF0000"/>
                <w:sz w:val="20"/>
                <w:szCs w:val="20"/>
                <w:u w:val="single"/>
              </w:rPr>
              <w:t xml:space="preserve">, but not limited to, </w:t>
            </w:r>
            <w:r w:rsidRPr="00E3095D">
              <w:rPr>
                <w:strike/>
                <w:sz w:val="20"/>
                <w:szCs w:val="20"/>
              </w:rPr>
              <w:t>individuals</w:t>
            </w:r>
            <w:r w:rsidRPr="00E3095D">
              <w:rPr>
                <w:sz w:val="20"/>
                <w:szCs w:val="20"/>
              </w:rPr>
              <w:t xml:space="preserve"> </w:t>
            </w:r>
            <w:r w:rsidRPr="00E3095D">
              <w:rPr>
                <w:color w:val="FF0000"/>
                <w:sz w:val="20"/>
                <w:szCs w:val="20"/>
                <w:u w:val="single"/>
              </w:rPr>
              <w:t xml:space="preserve">people </w:t>
            </w:r>
            <w:r w:rsidRPr="00E3095D">
              <w:rPr>
                <w:sz w:val="20"/>
                <w:szCs w:val="20"/>
              </w:rPr>
              <w:t xml:space="preserve">with disabilities in accordance with the Americans </w:t>
            </w:r>
            <w:proofErr w:type="spellStart"/>
            <w:r w:rsidRPr="00E3095D">
              <w:rPr>
                <w:strike/>
                <w:color w:val="FF0000"/>
                <w:sz w:val="20"/>
                <w:szCs w:val="20"/>
              </w:rPr>
              <w:t>W</w:t>
            </w:r>
            <w:r w:rsidRPr="00C9010E">
              <w:rPr>
                <w:color w:val="FF0000"/>
                <w:sz w:val="20"/>
                <w:szCs w:val="20"/>
              </w:rPr>
              <w:t>w</w:t>
            </w:r>
            <w:r w:rsidRPr="00E3095D">
              <w:rPr>
                <w:color w:val="FF0000"/>
                <w:sz w:val="20"/>
                <w:szCs w:val="20"/>
              </w:rPr>
              <w:t>ith</w:t>
            </w:r>
            <w:proofErr w:type="spellEnd"/>
            <w:r w:rsidRPr="00E3095D">
              <w:rPr>
                <w:sz w:val="20"/>
                <w:szCs w:val="20"/>
              </w:rPr>
              <w:t xml:space="preserve"> Disabilities Act</w:t>
            </w:r>
            <w:r w:rsidRPr="00F40E92">
              <w:rPr>
                <w:strike/>
                <w:sz w:val="20"/>
                <w:szCs w:val="20"/>
              </w:rPr>
              <w:t xml:space="preserve">, </w:t>
            </w:r>
            <w:r w:rsidRPr="00BF0A9A">
              <w:rPr>
                <w:sz w:val="20"/>
                <w:szCs w:val="20"/>
              </w:rPr>
              <w:t>speakers of other languages,</w:t>
            </w:r>
            <w:r>
              <w:rPr>
                <w:color w:val="FF0000"/>
                <w:sz w:val="20"/>
                <w:szCs w:val="20"/>
                <w:u w:val="single"/>
              </w:rPr>
              <w:t xml:space="preserve"> Homelessness, and homes with no access to technology</w:t>
            </w:r>
            <w:r w:rsidRPr="00E3095D">
              <w:rPr>
                <w:sz w:val="20"/>
                <w:szCs w:val="20"/>
              </w:rPr>
              <w:t xml:space="preserve"> etc.;</w:t>
            </w:r>
          </w:p>
          <w:p w14:paraId="52AFBEB0" w14:textId="77777777" w:rsidR="00313620" w:rsidRDefault="00313620" w:rsidP="004A318C">
            <w:pPr>
              <w:rPr>
                <w:sz w:val="20"/>
                <w:szCs w:val="20"/>
              </w:rPr>
            </w:pPr>
          </w:p>
          <w:p w14:paraId="3B333F67" w14:textId="77777777" w:rsidR="00313620" w:rsidRPr="00534CEA" w:rsidRDefault="00313620" w:rsidP="0083694D">
            <w:pPr>
              <w:tabs>
                <w:tab w:val="left" w:pos="2610"/>
              </w:tabs>
              <w:rPr>
                <w:strike/>
                <w:sz w:val="20"/>
                <w:szCs w:val="20"/>
                <w:highlight w:val="cyan"/>
              </w:rPr>
            </w:pPr>
            <w:r w:rsidRPr="00534CEA">
              <w:rPr>
                <w:strike/>
                <w:sz w:val="20"/>
                <w:szCs w:val="20"/>
                <w:highlight w:val="cyan"/>
              </w:rPr>
              <w:t>Relationships, built on sound communications, are essential to ensuring the success of the District and the students we serve. To this end, we will build trust through open, transparent, and effective communication to engage both our internal and external stakeholders.</w:t>
            </w:r>
          </w:p>
          <w:p w14:paraId="3814279D" w14:textId="77777777" w:rsidR="00313620" w:rsidRDefault="00313620" w:rsidP="0083694D">
            <w:pPr>
              <w:tabs>
                <w:tab w:val="left" w:pos="2610"/>
              </w:tabs>
              <w:rPr>
                <w:sz w:val="20"/>
                <w:szCs w:val="20"/>
              </w:rPr>
            </w:pPr>
            <w:r w:rsidRPr="00534CEA">
              <w:rPr>
                <w:sz w:val="20"/>
                <w:szCs w:val="20"/>
                <w:highlight w:val="cyan"/>
              </w:rPr>
              <w:t>Moved to page 3.</w:t>
            </w:r>
          </w:p>
          <w:p w14:paraId="544B7E9C" w14:textId="0B7281D5" w:rsidR="00313620" w:rsidRPr="00E3095D" w:rsidRDefault="00313620" w:rsidP="004A318C">
            <w:pPr>
              <w:rPr>
                <w:sz w:val="20"/>
                <w:szCs w:val="20"/>
              </w:rPr>
            </w:pPr>
          </w:p>
        </w:tc>
        <w:tc>
          <w:tcPr>
            <w:tcW w:w="2488" w:type="dxa"/>
          </w:tcPr>
          <w:p w14:paraId="71DA782F" w14:textId="03C670EA" w:rsidR="00313620" w:rsidRPr="00C9010E" w:rsidRDefault="00313620" w:rsidP="004A318C">
            <w:pPr>
              <w:tabs>
                <w:tab w:val="left" w:pos="2610"/>
              </w:tabs>
              <w:rPr>
                <w:sz w:val="20"/>
                <w:szCs w:val="20"/>
                <w:highlight w:val="green"/>
              </w:rPr>
            </w:pPr>
            <w:r w:rsidRPr="00C9010E">
              <w:rPr>
                <w:sz w:val="20"/>
                <w:szCs w:val="20"/>
                <w:highlight w:val="green"/>
              </w:rPr>
              <w:t>Define in Procedure</w:t>
            </w:r>
            <w:r w:rsidRPr="00C9010E">
              <w:rPr>
                <w:sz w:val="20"/>
                <w:szCs w:val="20"/>
                <w:highlight w:val="green"/>
              </w:rPr>
              <w:tab/>
            </w:r>
          </w:p>
          <w:p w14:paraId="21023979" w14:textId="77777777" w:rsidR="00313620" w:rsidRPr="00C9010E" w:rsidRDefault="00313620">
            <w:pPr>
              <w:rPr>
                <w:sz w:val="20"/>
                <w:szCs w:val="20"/>
                <w:highlight w:val="green"/>
              </w:rPr>
            </w:pPr>
          </w:p>
          <w:p w14:paraId="0B0D01A0" w14:textId="2B6527AC" w:rsidR="00313620" w:rsidRPr="00F40E92" w:rsidRDefault="00313620">
            <w:pPr>
              <w:rPr>
                <w:strike/>
                <w:sz w:val="20"/>
                <w:szCs w:val="20"/>
              </w:rPr>
            </w:pPr>
            <w:r w:rsidRPr="00F40E92">
              <w:rPr>
                <w:strike/>
                <w:sz w:val="20"/>
                <w:szCs w:val="20"/>
              </w:rPr>
              <w:t>Include “Homeless”, socio-economic that homes with no tech access are included</w:t>
            </w:r>
          </w:p>
          <w:p w14:paraId="6F450D19" w14:textId="18E9C132" w:rsidR="00313620" w:rsidRPr="00C9010E" w:rsidRDefault="00313620">
            <w:pPr>
              <w:rPr>
                <w:sz w:val="20"/>
                <w:szCs w:val="20"/>
                <w:highlight w:val="green"/>
              </w:rPr>
            </w:pPr>
            <w:r w:rsidRPr="00F40E92">
              <w:rPr>
                <w:strike/>
                <w:sz w:val="20"/>
                <w:szCs w:val="20"/>
              </w:rPr>
              <w:t>Title I – Access to internet language</w:t>
            </w:r>
            <w:r w:rsidRPr="00F40E92">
              <w:rPr>
                <w:sz w:val="20"/>
                <w:szCs w:val="20"/>
              </w:rPr>
              <w:t xml:space="preserve"> </w:t>
            </w:r>
          </w:p>
        </w:tc>
        <w:tc>
          <w:tcPr>
            <w:tcW w:w="3096" w:type="dxa"/>
          </w:tcPr>
          <w:p w14:paraId="2637AA30" w14:textId="6101DCF8" w:rsidR="00313620" w:rsidRPr="00E3095D" w:rsidRDefault="00313620" w:rsidP="0083694D">
            <w:pPr>
              <w:tabs>
                <w:tab w:val="left" w:pos="2610"/>
              </w:tabs>
              <w:rPr>
                <w:sz w:val="20"/>
                <w:szCs w:val="20"/>
              </w:rPr>
            </w:pPr>
          </w:p>
        </w:tc>
        <w:tc>
          <w:tcPr>
            <w:tcW w:w="2087" w:type="dxa"/>
          </w:tcPr>
          <w:p w14:paraId="5CE66C67" w14:textId="77777777" w:rsidR="00313620" w:rsidRPr="00E3095D" w:rsidRDefault="00313620" w:rsidP="0083694D">
            <w:pPr>
              <w:tabs>
                <w:tab w:val="left" w:pos="2610"/>
              </w:tabs>
              <w:rPr>
                <w:sz w:val="20"/>
                <w:szCs w:val="20"/>
              </w:rPr>
            </w:pPr>
          </w:p>
        </w:tc>
      </w:tr>
      <w:tr w:rsidR="00313620" w:rsidRPr="00E3095D" w14:paraId="48AD60C8" w14:textId="6BA51192" w:rsidTr="00313620">
        <w:tc>
          <w:tcPr>
            <w:tcW w:w="2938" w:type="dxa"/>
          </w:tcPr>
          <w:p w14:paraId="551C32DB" w14:textId="77777777" w:rsidR="00313620" w:rsidRPr="00E3095D" w:rsidRDefault="00313620" w:rsidP="007E56AD">
            <w:pPr>
              <w:rPr>
                <w:sz w:val="20"/>
                <w:szCs w:val="20"/>
              </w:rPr>
            </w:pPr>
            <w:r w:rsidRPr="00E3095D">
              <w:rPr>
                <w:sz w:val="20"/>
                <w:szCs w:val="20"/>
              </w:rPr>
              <w:lastRenderedPageBreak/>
              <w:t>(4) an organized, systematic way for identifying participants in communication and public</w:t>
            </w:r>
          </w:p>
          <w:p w14:paraId="3AC18FEC" w14:textId="3C570A76" w:rsidR="00313620" w:rsidRPr="00E3095D" w:rsidRDefault="00313620" w:rsidP="00D62D19">
            <w:pPr>
              <w:rPr>
                <w:sz w:val="20"/>
                <w:szCs w:val="20"/>
              </w:rPr>
            </w:pPr>
            <w:r w:rsidRPr="00E3095D">
              <w:rPr>
                <w:sz w:val="20"/>
                <w:szCs w:val="20"/>
              </w:rPr>
              <w:t>engagement activities (i.e., focus groups, discussion groups, town meetings, etc.) to ensure a wide and diverse sample of the population;</w:t>
            </w:r>
          </w:p>
        </w:tc>
        <w:tc>
          <w:tcPr>
            <w:tcW w:w="7566" w:type="dxa"/>
          </w:tcPr>
          <w:p w14:paraId="23983452" w14:textId="77777777" w:rsidR="00313620" w:rsidRPr="00EC6C97" w:rsidRDefault="00313620" w:rsidP="00F40E92">
            <w:pPr>
              <w:rPr>
                <w:sz w:val="20"/>
                <w:szCs w:val="20"/>
              </w:rPr>
            </w:pPr>
            <w:r w:rsidRPr="00EC6C97">
              <w:rPr>
                <w:sz w:val="20"/>
                <w:szCs w:val="20"/>
              </w:rPr>
              <w:t>(4) an organized, systematic way for identifying participants in communication and public</w:t>
            </w:r>
          </w:p>
          <w:p w14:paraId="311D5FB3" w14:textId="77777777" w:rsidR="00313620" w:rsidRDefault="00313620" w:rsidP="00F40E92">
            <w:pPr>
              <w:rPr>
                <w:sz w:val="20"/>
                <w:szCs w:val="20"/>
              </w:rPr>
            </w:pPr>
            <w:r w:rsidRPr="00EC6C97">
              <w:rPr>
                <w:sz w:val="20"/>
                <w:szCs w:val="20"/>
              </w:rPr>
              <w:t>engagement activities (</w:t>
            </w:r>
            <w:r w:rsidRPr="00EC6C97">
              <w:rPr>
                <w:strike/>
                <w:sz w:val="20"/>
                <w:szCs w:val="20"/>
              </w:rPr>
              <w:t>i.e</w:t>
            </w:r>
            <w:r w:rsidRPr="00EC6C97">
              <w:rPr>
                <w:sz w:val="20"/>
                <w:szCs w:val="20"/>
              </w:rPr>
              <w:t>.</w:t>
            </w:r>
            <w:r>
              <w:rPr>
                <w:sz w:val="20"/>
                <w:szCs w:val="20"/>
              </w:rPr>
              <w:t xml:space="preserve"> </w:t>
            </w:r>
            <w:r>
              <w:rPr>
                <w:color w:val="FF0000"/>
                <w:sz w:val="20"/>
                <w:szCs w:val="20"/>
                <w:u w:val="single"/>
              </w:rPr>
              <w:t>e.g.</w:t>
            </w:r>
            <w:r w:rsidRPr="00EC6C97">
              <w:rPr>
                <w:sz w:val="20"/>
                <w:szCs w:val="20"/>
              </w:rPr>
              <w:t>, focus groups, discussion groups, town meetings, etc.) to ensure a wide and diverse sample of the population;</w:t>
            </w:r>
          </w:p>
          <w:p w14:paraId="4577F875" w14:textId="77777777" w:rsidR="00313620" w:rsidRDefault="00313620" w:rsidP="00F40E92">
            <w:pPr>
              <w:rPr>
                <w:sz w:val="20"/>
                <w:szCs w:val="20"/>
              </w:rPr>
            </w:pPr>
          </w:p>
          <w:p w14:paraId="4EED1D0F" w14:textId="77777777" w:rsidR="00313620" w:rsidRPr="00534CEA" w:rsidRDefault="00313620" w:rsidP="00534CEA">
            <w:pPr>
              <w:rPr>
                <w:sz w:val="20"/>
                <w:szCs w:val="20"/>
                <w:highlight w:val="cyan"/>
              </w:rPr>
            </w:pPr>
            <w:r w:rsidRPr="00534CEA">
              <w:rPr>
                <w:b/>
                <w:bCs/>
                <w:sz w:val="20"/>
                <w:szCs w:val="20"/>
                <w:highlight w:val="cyan"/>
              </w:rPr>
              <w:t>Initiative 1:</w:t>
            </w:r>
            <w:r w:rsidRPr="00534CEA">
              <w:rPr>
                <w:sz w:val="20"/>
                <w:szCs w:val="20"/>
                <w:highlight w:val="cyan"/>
              </w:rPr>
              <w:t xml:space="preserve"> Public Relations, Partnerships, &amp; Legislation</w:t>
            </w:r>
          </w:p>
          <w:p w14:paraId="7980A9C7" w14:textId="77777777" w:rsidR="00313620" w:rsidRPr="00534CEA" w:rsidRDefault="00313620" w:rsidP="00534CEA">
            <w:pPr>
              <w:rPr>
                <w:sz w:val="20"/>
                <w:szCs w:val="20"/>
                <w:highlight w:val="cyan"/>
              </w:rPr>
            </w:pPr>
            <w:r w:rsidRPr="00534CEA">
              <w:rPr>
                <w:sz w:val="20"/>
                <w:szCs w:val="20"/>
                <w:highlight w:val="cyan"/>
              </w:rPr>
              <w:t>Develop effective external communication processes (timely, complete, high quality) to meet the needs of families and community members, including business, higher education, legislative, non-profit organizations, and other community partners.</w:t>
            </w:r>
          </w:p>
          <w:p w14:paraId="57FE359F" w14:textId="77777777" w:rsidR="00313620" w:rsidRPr="00534CEA" w:rsidRDefault="00313620" w:rsidP="00534CEA">
            <w:pPr>
              <w:rPr>
                <w:sz w:val="20"/>
                <w:szCs w:val="20"/>
                <w:highlight w:val="cyan"/>
              </w:rPr>
            </w:pPr>
          </w:p>
          <w:p w14:paraId="4E5BF831" w14:textId="77777777" w:rsidR="00313620" w:rsidRPr="00534CEA" w:rsidRDefault="00313620" w:rsidP="00534CEA">
            <w:pPr>
              <w:rPr>
                <w:sz w:val="20"/>
                <w:szCs w:val="20"/>
                <w:highlight w:val="cyan"/>
              </w:rPr>
            </w:pPr>
            <w:r w:rsidRPr="00534CEA">
              <w:rPr>
                <w:sz w:val="20"/>
                <w:szCs w:val="20"/>
                <w:highlight w:val="cyan"/>
              </w:rPr>
              <w:t>Divisions: Chief of Staff; Communications*; General Counsel; Legislative Affairs</w:t>
            </w:r>
          </w:p>
          <w:p w14:paraId="394D4B10" w14:textId="77777777" w:rsidR="00313620" w:rsidRPr="00534CEA" w:rsidRDefault="00313620" w:rsidP="00534CEA">
            <w:pPr>
              <w:rPr>
                <w:sz w:val="20"/>
                <w:szCs w:val="20"/>
                <w:highlight w:val="cyan"/>
              </w:rPr>
            </w:pPr>
          </w:p>
          <w:p w14:paraId="654587CA" w14:textId="77777777" w:rsidR="00313620" w:rsidRPr="00534CEA" w:rsidRDefault="00313620" w:rsidP="00534CEA">
            <w:pPr>
              <w:rPr>
                <w:sz w:val="20"/>
                <w:szCs w:val="20"/>
                <w:highlight w:val="cyan"/>
              </w:rPr>
            </w:pPr>
            <w:r w:rsidRPr="00534CEA">
              <w:rPr>
                <w:sz w:val="20"/>
                <w:szCs w:val="20"/>
                <w:highlight w:val="cyan"/>
              </w:rPr>
              <w:t>Key Tactics:</w:t>
            </w:r>
          </w:p>
          <w:p w14:paraId="37774E90" w14:textId="77777777" w:rsidR="00313620" w:rsidRPr="00534CEA" w:rsidRDefault="00313620" w:rsidP="00534CEA">
            <w:pPr>
              <w:rPr>
                <w:sz w:val="20"/>
                <w:szCs w:val="20"/>
                <w:highlight w:val="cyan"/>
              </w:rPr>
            </w:pPr>
            <w:r w:rsidRPr="00534CEA">
              <w:rPr>
                <w:sz w:val="20"/>
                <w:szCs w:val="20"/>
                <w:highlight w:val="cyan"/>
              </w:rPr>
              <w:t>• Establish consistent procedures for partnerships at the District level and the school level.</w:t>
            </w:r>
          </w:p>
          <w:p w14:paraId="770DBFA7" w14:textId="77777777" w:rsidR="00313620" w:rsidRPr="00534CEA" w:rsidRDefault="00313620" w:rsidP="00534CEA">
            <w:pPr>
              <w:rPr>
                <w:sz w:val="20"/>
                <w:szCs w:val="20"/>
                <w:highlight w:val="cyan"/>
              </w:rPr>
            </w:pPr>
            <w:r w:rsidRPr="00534CEA">
              <w:rPr>
                <w:sz w:val="20"/>
                <w:szCs w:val="20"/>
                <w:highlight w:val="cyan"/>
              </w:rPr>
              <w:t>• Partner with community groups, including those that provide messaging accessible to individuals with diverse needs and abilities.</w:t>
            </w:r>
          </w:p>
          <w:p w14:paraId="657E6599" w14:textId="77777777" w:rsidR="00313620" w:rsidRPr="00534CEA" w:rsidRDefault="00313620" w:rsidP="00534CEA">
            <w:pPr>
              <w:rPr>
                <w:sz w:val="20"/>
                <w:szCs w:val="20"/>
                <w:highlight w:val="cyan"/>
              </w:rPr>
            </w:pPr>
            <w:r w:rsidRPr="00534CEA">
              <w:rPr>
                <w:sz w:val="20"/>
                <w:szCs w:val="20"/>
                <w:highlight w:val="cyan"/>
              </w:rPr>
              <w:t>• Develop a procedure to ensure consistent senior leadership participation in the District’s advisory councils and committees.</w:t>
            </w:r>
          </w:p>
          <w:p w14:paraId="3D0C8935" w14:textId="77777777" w:rsidR="00313620" w:rsidRPr="00534CEA" w:rsidRDefault="00313620" w:rsidP="00534CEA">
            <w:pPr>
              <w:rPr>
                <w:sz w:val="20"/>
                <w:szCs w:val="20"/>
                <w:highlight w:val="cyan"/>
              </w:rPr>
            </w:pPr>
            <w:r w:rsidRPr="00534CEA">
              <w:rPr>
                <w:sz w:val="20"/>
                <w:szCs w:val="20"/>
                <w:highlight w:val="cyan"/>
              </w:rPr>
              <w:t>• Conduct surveys and/or focus groups to determine which communication formats, channels, content type, and frequencies are most preferred by various stakeholder groups.</w:t>
            </w:r>
          </w:p>
          <w:p w14:paraId="24F87BF0" w14:textId="77777777" w:rsidR="00313620" w:rsidRPr="00534CEA" w:rsidRDefault="00313620" w:rsidP="00534CEA">
            <w:pPr>
              <w:rPr>
                <w:sz w:val="20"/>
                <w:szCs w:val="20"/>
                <w:highlight w:val="cyan"/>
              </w:rPr>
            </w:pPr>
            <w:r w:rsidRPr="00534CEA">
              <w:rPr>
                <w:sz w:val="20"/>
                <w:szCs w:val="20"/>
                <w:highlight w:val="cyan"/>
              </w:rPr>
              <w:t>• Ensure consistent communications with all elected officials on the local, state, and national level.</w:t>
            </w:r>
          </w:p>
          <w:p w14:paraId="6BB77D2D" w14:textId="77777777" w:rsidR="00313620" w:rsidRPr="00534CEA" w:rsidRDefault="00313620" w:rsidP="00534CEA">
            <w:pPr>
              <w:rPr>
                <w:sz w:val="20"/>
                <w:szCs w:val="20"/>
                <w:highlight w:val="cyan"/>
              </w:rPr>
            </w:pPr>
            <w:r w:rsidRPr="00534CEA">
              <w:rPr>
                <w:sz w:val="20"/>
                <w:szCs w:val="20"/>
                <w:highlight w:val="cyan"/>
              </w:rPr>
              <w:t>• Provide training, preparation, and regular drills to School Board Members, senior leadership team, and school-based administrators on crisis communication, in addition to training on best practices in branding, social media use, and community relations.</w:t>
            </w:r>
          </w:p>
          <w:p w14:paraId="794A2320" w14:textId="77777777" w:rsidR="00313620" w:rsidRPr="00534CEA" w:rsidRDefault="00313620" w:rsidP="00534CEA">
            <w:pPr>
              <w:rPr>
                <w:sz w:val="20"/>
                <w:szCs w:val="20"/>
                <w:highlight w:val="cyan"/>
              </w:rPr>
            </w:pPr>
            <w:r w:rsidRPr="00534CEA">
              <w:rPr>
                <w:sz w:val="20"/>
                <w:szCs w:val="20"/>
                <w:highlight w:val="cyan"/>
              </w:rPr>
              <w:t> Reduce redundant communications.</w:t>
            </w:r>
          </w:p>
          <w:p w14:paraId="2C328587" w14:textId="77777777" w:rsidR="00313620" w:rsidRPr="00534CEA" w:rsidRDefault="00313620" w:rsidP="00534CEA">
            <w:pPr>
              <w:rPr>
                <w:sz w:val="20"/>
                <w:szCs w:val="20"/>
                <w:highlight w:val="cyan"/>
              </w:rPr>
            </w:pPr>
            <w:r w:rsidRPr="00534CEA">
              <w:rPr>
                <w:sz w:val="20"/>
                <w:szCs w:val="20"/>
                <w:highlight w:val="cyan"/>
              </w:rPr>
              <w:t> Reduce the verbiage in external communications.</w:t>
            </w:r>
          </w:p>
          <w:p w14:paraId="2EBB14FF" w14:textId="29394C1C" w:rsidR="00313620" w:rsidRPr="00E3095D" w:rsidRDefault="00313620" w:rsidP="00534CEA">
            <w:pPr>
              <w:rPr>
                <w:sz w:val="20"/>
                <w:szCs w:val="20"/>
              </w:rPr>
            </w:pPr>
            <w:r w:rsidRPr="00534CEA">
              <w:rPr>
                <w:sz w:val="20"/>
                <w:szCs w:val="20"/>
                <w:highlight w:val="cyan"/>
              </w:rPr>
              <w:t xml:space="preserve">NOTES: * = Chief Executive Sponsor, </w:t>
            </w:r>
            <w:r w:rsidRPr="00534CEA">
              <w:rPr>
                <w:sz w:val="20"/>
                <w:szCs w:val="20"/>
                <w:highlight w:val="cyan"/>
              </w:rPr>
              <w:t> = Continuous Improvement Idea</w:t>
            </w:r>
          </w:p>
        </w:tc>
        <w:tc>
          <w:tcPr>
            <w:tcW w:w="2488" w:type="dxa"/>
          </w:tcPr>
          <w:p w14:paraId="6FC9A664" w14:textId="18D4A955" w:rsidR="00313620" w:rsidRDefault="00313620" w:rsidP="009914F1">
            <w:pPr>
              <w:rPr>
                <w:sz w:val="20"/>
                <w:szCs w:val="20"/>
              </w:rPr>
            </w:pPr>
            <w:r w:rsidRPr="00E3095D">
              <w:rPr>
                <w:sz w:val="20"/>
                <w:szCs w:val="20"/>
                <w:highlight w:val="yellow"/>
              </w:rPr>
              <w:t>Review goal:</w:t>
            </w:r>
            <w:r w:rsidRPr="00C9010E">
              <w:rPr>
                <w:sz w:val="20"/>
                <w:szCs w:val="20"/>
                <w:highlight w:val="green"/>
              </w:rPr>
              <w:t xml:space="preserve"> to be defined in procedure</w:t>
            </w:r>
          </w:p>
          <w:p w14:paraId="362A1B8E" w14:textId="26013ED8" w:rsidR="00313620" w:rsidRPr="00E3095D" w:rsidRDefault="00313620">
            <w:pPr>
              <w:rPr>
                <w:sz w:val="20"/>
                <w:szCs w:val="20"/>
              </w:rPr>
            </w:pPr>
          </w:p>
          <w:p w14:paraId="0033C0E3" w14:textId="7D7A907F" w:rsidR="00313620" w:rsidRDefault="00313620" w:rsidP="004A318C">
            <w:pPr>
              <w:rPr>
                <w:sz w:val="20"/>
                <w:szCs w:val="20"/>
              </w:rPr>
            </w:pPr>
            <w:r w:rsidRPr="00E3095D">
              <w:rPr>
                <w:sz w:val="20"/>
                <w:szCs w:val="20"/>
              </w:rPr>
              <w:t>(4) an organized, systematic way for identifying participants in communication and public engagement activities (</w:t>
            </w:r>
            <w:r w:rsidRPr="00EC6C97">
              <w:rPr>
                <w:strike/>
                <w:sz w:val="20"/>
                <w:szCs w:val="20"/>
              </w:rPr>
              <w:t>i.e</w:t>
            </w:r>
            <w:r w:rsidRPr="00E3095D">
              <w:rPr>
                <w:sz w:val="20"/>
                <w:szCs w:val="20"/>
              </w:rPr>
              <w:t>.</w:t>
            </w:r>
            <w:r>
              <w:rPr>
                <w:color w:val="FF0000"/>
                <w:sz w:val="20"/>
                <w:szCs w:val="20"/>
                <w:u w:val="single"/>
              </w:rPr>
              <w:t>eg</w:t>
            </w:r>
            <w:r w:rsidRPr="00E3095D">
              <w:rPr>
                <w:sz w:val="20"/>
                <w:szCs w:val="20"/>
              </w:rPr>
              <w:t>, focus groups, discussion groups, town meetings, etc.) to ensure a wide and diverse sample of the population;</w:t>
            </w:r>
          </w:p>
          <w:p w14:paraId="08D49D4C" w14:textId="77777777" w:rsidR="00313620" w:rsidRDefault="00313620" w:rsidP="004A318C">
            <w:pPr>
              <w:rPr>
                <w:sz w:val="20"/>
                <w:szCs w:val="20"/>
              </w:rPr>
            </w:pPr>
          </w:p>
          <w:p w14:paraId="18925FC6" w14:textId="4270E028" w:rsidR="00313620" w:rsidRDefault="00313620" w:rsidP="004A318C">
            <w:pPr>
              <w:rPr>
                <w:sz w:val="20"/>
                <w:szCs w:val="20"/>
              </w:rPr>
            </w:pPr>
          </w:p>
          <w:p w14:paraId="7F544554" w14:textId="77777777" w:rsidR="00313620" w:rsidRPr="00E3095D" w:rsidRDefault="00313620" w:rsidP="004A318C">
            <w:pPr>
              <w:rPr>
                <w:sz w:val="20"/>
                <w:szCs w:val="20"/>
              </w:rPr>
            </w:pPr>
          </w:p>
          <w:p w14:paraId="5A214052" w14:textId="13E01CC6" w:rsidR="00313620" w:rsidRPr="00E3095D" w:rsidRDefault="00313620" w:rsidP="004A318C">
            <w:pPr>
              <w:rPr>
                <w:sz w:val="20"/>
                <w:szCs w:val="20"/>
              </w:rPr>
            </w:pPr>
          </w:p>
        </w:tc>
        <w:tc>
          <w:tcPr>
            <w:tcW w:w="3096" w:type="dxa"/>
          </w:tcPr>
          <w:p w14:paraId="572FFCE4" w14:textId="4B7FDECE" w:rsidR="00313620" w:rsidRPr="00E3095D" w:rsidRDefault="00313620" w:rsidP="009C61DE">
            <w:pPr>
              <w:rPr>
                <w:sz w:val="20"/>
                <w:szCs w:val="20"/>
                <w:highlight w:val="yellow"/>
              </w:rPr>
            </w:pPr>
          </w:p>
        </w:tc>
        <w:tc>
          <w:tcPr>
            <w:tcW w:w="2087" w:type="dxa"/>
          </w:tcPr>
          <w:p w14:paraId="369FF13F" w14:textId="77777777" w:rsidR="00313620" w:rsidRPr="00E3095D" w:rsidRDefault="00313620" w:rsidP="009C61DE">
            <w:pPr>
              <w:rPr>
                <w:sz w:val="20"/>
                <w:szCs w:val="20"/>
                <w:highlight w:val="yellow"/>
              </w:rPr>
            </w:pPr>
          </w:p>
        </w:tc>
      </w:tr>
      <w:tr w:rsidR="00313620" w:rsidRPr="00E3095D" w14:paraId="3F31B1BC" w14:textId="1B2AB458" w:rsidTr="00313620">
        <w:tc>
          <w:tcPr>
            <w:tcW w:w="2938" w:type="dxa"/>
          </w:tcPr>
          <w:p w14:paraId="1DC23138" w14:textId="75C90879" w:rsidR="00313620" w:rsidRPr="00E3095D" w:rsidRDefault="00313620" w:rsidP="007E56AD">
            <w:pPr>
              <w:rPr>
                <w:sz w:val="20"/>
                <w:szCs w:val="20"/>
              </w:rPr>
            </w:pPr>
            <w:r w:rsidRPr="00E3095D">
              <w:rPr>
                <w:sz w:val="20"/>
                <w:szCs w:val="20"/>
              </w:rPr>
              <w:t>(5) a systematic evaluation method for assessing the impact of specific communication efforts.</w:t>
            </w:r>
          </w:p>
        </w:tc>
        <w:tc>
          <w:tcPr>
            <w:tcW w:w="7566" w:type="dxa"/>
          </w:tcPr>
          <w:p w14:paraId="7425A627" w14:textId="77777777" w:rsidR="00313620" w:rsidRDefault="00313620">
            <w:pPr>
              <w:rPr>
                <w:sz w:val="20"/>
                <w:szCs w:val="20"/>
              </w:rPr>
            </w:pPr>
            <w:r w:rsidRPr="00E3095D">
              <w:rPr>
                <w:sz w:val="20"/>
                <w:szCs w:val="20"/>
              </w:rPr>
              <w:t>(5) a systematic evaluation method for assessing the impact of specific communication efforts</w:t>
            </w:r>
          </w:p>
          <w:p w14:paraId="139122BA" w14:textId="77777777" w:rsidR="00313620" w:rsidRDefault="00313620">
            <w:pPr>
              <w:rPr>
                <w:sz w:val="20"/>
                <w:szCs w:val="20"/>
              </w:rPr>
            </w:pPr>
          </w:p>
          <w:p w14:paraId="41EE01CD" w14:textId="77777777" w:rsidR="00313620" w:rsidRPr="00E3095D" w:rsidRDefault="00313620" w:rsidP="00534CEA">
            <w:pPr>
              <w:rPr>
                <w:sz w:val="20"/>
                <w:szCs w:val="20"/>
              </w:rPr>
            </w:pPr>
            <w:r w:rsidRPr="006D7FC5">
              <w:rPr>
                <w:b/>
                <w:bCs/>
                <w:sz w:val="20"/>
                <w:szCs w:val="20"/>
              </w:rPr>
              <w:t>Initiative 2:</w:t>
            </w:r>
            <w:r w:rsidRPr="00E3095D">
              <w:rPr>
                <w:sz w:val="20"/>
                <w:szCs w:val="20"/>
              </w:rPr>
              <w:t xml:space="preserve"> Internal Communication</w:t>
            </w:r>
          </w:p>
          <w:p w14:paraId="62C7F335" w14:textId="77777777" w:rsidR="00313620" w:rsidRDefault="00313620" w:rsidP="00534CEA">
            <w:pPr>
              <w:rPr>
                <w:sz w:val="20"/>
                <w:szCs w:val="20"/>
              </w:rPr>
            </w:pPr>
            <w:r w:rsidRPr="00E3095D">
              <w:rPr>
                <w:sz w:val="20"/>
                <w:szCs w:val="20"/>
              </w:rPr>
              <w:t>Develop effective internal communication processes (timely, complete, high quality) to meet the</w:t>
            </w:r>
            <w:r>
              <w:rPr>
                <w:sz w:val="20"/>
                <w:szCs w:val="20"/>
              </w:rPr>
              <w:t xml:space="preserve"> </w:t>
            </w:r>
            <w:r w:rsidRPr="00E3095D">
              <w:rPr>
                <w:sz w:val="20"/>
                <w:szCs w:val="20"/>
              </w:rPr>
              <w:t>needs of all schools and District offices.</w:t>
            </w:r>
          </w:p>
          <w:p w14:paraId="01F96826" w14:textId="77777777" w:rsidR="00313620" w:rsidRDefault="00313620">
            <w:pPr>
              <w:rPr>
                <w:sz w:val="20"/>
                <w:szCs w:val="20"/>
              </w:rPr>
            </w:pPr>
          </w:p>
          <w:p w14:paraId="581D3705" w14:textId="77777777" w:rsidR="00313620" w:rsidRPr="003D6114" w:rsidRDefault="00313620" w:rsidP="003D6114">
            <w:pPr>
              <w:rPr>
                <w:sz w:val="20"/>
                <w:szCs w:val="20"/>
                <w:highlight w:val="cyan"/>
              </w:rPr>
            </w:pPr>
            <w:r w:rsidRPr="003D6114">
              <w:rPr>
                <w:sz w:val="20"/>
                <w:szCs w:val="20"/>
                <w:highlight w:val="cyan"/>
              </w:rPr>
              <w:t>Safety, Security, &amp; Emergency Preparedness; School Performance &amp; Accountability; Strategy &amp; Operations;</w:t>
            </w:r>
          </w:p>
          <w:p w14:paraId="73D4A404" w14:textId="77777777" w:rsidR="00313620" w:rsidRPr="003D6114" w:rsidRDefault="00313620" w:rsidP="003D6114">
            <w:pPr>
              <w:rPr>
                <w:sz w:val="20"/>
                <w:szCs w:val="20"/>
                <w:highlight w:val="cyan"/>
              </w:rPr>
            </w:pPr>
            <w:r w:rsidRPr="003D6114">
              <w:rPr>
                <w:sz w:val="20"/>
                <w:szCs w:val="20"/>
                <w:highlight w:val="cyan"/>
              </w:rPr>
              <w:t>Student Support Initiatives &amp; Recovery</w:t>
            </w:r>
          </w:p>
          <w:p w14:paraId="3FA51F32" w14:textId="77777777" w:rsidR="00313620" w:rsidRPr="003D6114" w:rsidRDefault="00313620" w:rsidP="003D6114">
            <w:pPr>
              <w:rPr>
                <w:sz w:val="20"/>
                <w:szCs w:val="20"/>
                <w:highlight w:val="cyan"/>
              </w:rPr>
            </w:pPr>
          </w:p>
          <w:p w14:paraId="3CAA90D0" w14:textId="77777777" w:rsidR="00313620" w:rsidRPr="003D6114" w:rsidRDefault="00313620" w:rsidP="003D6114">
            <w:pPr>
              <w:rPr>
                <w:sz w:val="20"/>
                <w:szCs w:val="20"/>
                <w:highlight w:val="cyan"/>
              </w:rPr>
            </w:pPr>
            <w:r w:rsidRPr="003D6114">
              <w:rPr>
                <w:sz w:val="20"/>
                <w:szCs w:val="20"/>
                <w:highlight w:val="cyan"/>
              </w:rPr>
              <w:lastRenderedPageBreak/>
              <w:t>Key Tactics:</w:t>
            </w:r>
          </w:p>
          <w:p w14:paraId="7682589F" w14:textId="77777777" w:rsidR="00313620" w:rsidRPr="003D6114" w:rsidRDefault="00313620" w:rsidP="003D6114">
            <w:pPr>
              <w:rPr>
                <w:sz w:val="20"/>
                <w:szCs w:val="20"/>
                <w:highlight w:val="cyan"/>
              </w:rPr>
            </w:pPr>
            <w:r w:rsidRPr="003D6114">
              <w:rPr>
                <w:sz w:val="20"/>
                <w:szCs w:val="20"/>
                <w:highlight w:val="cyan"/>
              </w:rPr>
              <w:t>• Streamline communication processes to reduce turnaround time (i.e., Board meeting document preparation, public records requests, school memos, bulletin boards, information and presentations</w:t>
            </w:r>
          </w:p>
          <w:p w14:paraId="018EBC88" w14:textId="77777777" w:rsidR="00313620" w:rsidRPr="003D6114" w:rsidRDefault="00313620" w:rsidP="003D6114">
            <w:pPr>
              <w:rPr>
                <w:sz w:val="20"/>
                <w:szCs w:val="20"/>
                <w:highlight w:val="cyan"/>
              </w:rPr>
            </w:pPr>
            <w:r w:rsidRPr="003D6114">
              <w:rPr>
                <w:sz w:val="20"/>
                <w:szCs w:val="20"/>
                <w:highlight w:val="cyan"/>
              </w:rPr>
              <w:t>for school principals, etc.).</w:t>
            </w:r>
          </w:p>
          <w:p w14:paraId="5BE36F1E" w14:textId="77777777" w:rsidR="00313620" w:rsidRPr="003D6114" w:rsidRDefault="00313620" w:rsidP="003D6114">
            <w:pPr>
              <w:rPr>
                <w:sz w:val="20"/>
                <w:szCs w:val="20"/>
                <w:highlight w:val="cyan"/>
              </w:rPr>
            </w:pPr>
            <w:r w:rsidRPr="003D6114">
              <w:rPr>
                <w:sz w:val="20"/>
                <w:szCs w:val="20"/>
                <w:highlight w:val="cyan"/>
              </w:rPr>
              <w:t>• Create a campaign to educate employees on what collaborative tools are available, their value, and how to use them most effectively to reach target audiences.</w:t>
            </w:r>
          </w:p>
          <w:p w14:paraId="3F2AB734" w14:textId="77777777" w:rsidR="00313620" w:rsidRPr="003D6114" w:rsidRDefault="00313620" w:rsidP="003D6114">
            <w:pPr>
              <w:rPr>
                <w:sz w:val="20"/>
                <w:szCs w:val="20"/>
                <w:highlight w:val="cyan"/>
              </w:rPr>
            </w:pPr>
            <w:r w:rsidRPr="003D6114">
              <w:rPr>
                <w:sz w:val="20"/>
                <w:szCs w:val="20"/>
                <w:highlight w:val="cyan"/>
              </w:rPr>
              <w:t>• Inventory, evaluate, and streamline a list of District committees (purpose, meeting cadence, members, deliverables). Maintain list in a centralized, easily-accessible repository.</w:t>
            </w:r>
          </w:p>
          <w:p w14:paraId="64C31B02" w14:textId="77777777" w:rsidR="00313620" w:rsidRPr="003D6114" w:rsidRDefault="00313620" w:rsidP="003D6114">
            <w:pPr>
              <w:rPr>
                <w:sz w:val="20"/>
                <w:szCs w:val="20"/>
                <w:highlight w:val="cyan"/>
              </w:rPr>
            </w:pPr>
            <w:r w:rsidRPr="003D6114">
              <w:rPr>
                <w:sz w:val="20"/>
                <w:szCs w:val="20"/>
                <w:highlight w:val="cyan"/>
              </w:rPr>
              <w:t> Reduce redundant communications.</w:t>
            </w:r>
          </w:p>
          <w:p w14:paraId="2BF002C1" w14:textId="77777777" w:rsidR="00313620" w:rsidRPr="003D6114" w:rsidRDefault="00313620" w:rsidP="003D6114">
            <w:pPr>
              <w:rPr>
                <w:sz w:val="20"/>
                <w:szCs w:val="20"/>
                <w:highlight w:val="cyan"/>
              </w:rPr>
            </w:pPr>
            <w:r w:rsidRPr="003D6114">
              <w:rPr>
                <w:sz w:val="20"/>
                <w:szCs w:val="20"/>
                <w:highlight w:val="cyan"/>
              </w:rPr>
              <w:t> Analyze and consider streamlining number of meetings required for attendance, particularly by school-based personnel.</w:t>
            </w:r>
          </w:p>
          <w:p w14:paraId="31A67696" w14:textId="77777777" w:rsidR="00313620" w:rsidRPr="003D6114" w:rsidRDefault="00313620" w:rsidP="003D6114">
            <w:pPr>
              <w:rPr>
                <w:sz w:val="20"/>
                <w:szCs w:val="20"/>
                <w:highlight w:val="cyan"/>
              </w:rPr>
            </w:pPr>
            <w:r w:rsidRPr="003D6114">
              <w:rPr>
                <w:sz w:val="20"/>
                <w:szCs w:val="20"/>
                <w:highlight w:val="cyan"/>
              </w:rPr>
              <w:t> Define process to help ensure memos and other mass-delivered messages are not only sent, but also received, read, and understood by the appropriate and intended recipients.</w:t>
            </w:r>
          </w:p>
          <w:p w14:paraId="5A20357A" w14:textId="77777777" w:rsidR="00313620" w:rsidRPr="003D6114" w:rsidRDefault="00313620" w:rsidP="003D6114">
            <w:pPr>
              <w:rPr>
                <w:sz w:val="20"/>
                <w:szCs w:val="20"/>
                <w:highlight w:val="cyan"/>
              </w:rPr>
            </w:pPr>
            <w:r w:rsidRPr="003D6114">
              <w:rPr>
                <w:sz w:val="20"/>
                <w:szCs w:val="20"/>
                <w:highlight w:val="cyan"/>
              </w:rPr>
              <w:t> Reduce mileage expenses for in-person meetings through increased use of conference calls and video-conferencing tools.</w:t>
            </w:r>
          </w:p>
          <w:p w14:paraId="20B0731F" w14:textId="77777777" w:rsidR="00313620" w:rsidRPr="003D6114" w:rsidRDefault="00313620" w:rsidP="003D6114">
            <w:pPr>
              <w:rPr>
                <w:sz w:val="20"/>
                <w:szCs w:val="20"/>
                <w:highlight w:val="cyan"/>
              </w:rPr>
            </w:pPr>
            <w:r w:rsidRPr="003D6114">
              <w:rPr>
                <w:sz w:val="20"/>
                <w:szCs w:val="20"/>
                <w:highlight w:val="cyan"/>
              </w:rPr>
              <w:t> Reduce school staff time spent fielding attendance calls and tracking student absences.</w:t>
            </w:r>
          </w:p>
          <w:p w14:paraId="2C3D3206" w14:textId="77777777" w:rsidR="00313620" w:rsidRPr="003D6114" w:rsidRDefault="00313620" w:rsidP="003D6114">
            <w:pPr>
              <w:rPr>
                <w:sz w:val="20"/>
                <w:szCs w:val="20"/>
                <w:highlight w:val="cyan"/>
              </w:rPr>
            </w:pPr>
            <w:r w:rsidRPr="003D6114">
              <w:rPr>
                <w:sz w:val="20"/>
                <w:szCs w:val="20"/>
                <w:highlight w:val="cyan"/>
              </w:rPr>
              <w:t> Support schools through developing communication plans aligned to District-wide best practices and priorities.</w:t>
            </w:r>
          </w:p>
          <w:p w14:paraId="3DE6F6A7" w14:textId="42B4C7C7" w:rsidR="00313620" w:rsidRPr="00E3095D" w:rsidRDefault="00313620" w:rsidP="003D6114">
            <w:pPr>
              <w:rPr>
                <w:sz w:val="20"/>
                <w:szCs w:val="20"/>
              </w:rPr>
            </w:pPr>
            <w:r w:rsidRPr="003D6114">
              <w:rPr>
                <w:sz w:val="20"/>
                <w:szCs w:val="20"/>
                <w:highlight w:val="cyan"/>
              </w:rPr>
              <w:t xml:space="preserve">NOTES: * = Chief Executive Sponsor, </w:t>
            </w:r>
            <w:r w:rsidRPr="003D6114">
              <w:rPr>
                <w:sz w:val="20"/>
                <w:szCs w:val="20"/>
                <w:highlight w:val="cyan"/>
              </w:rPr>
              <w:t> = Continuous Improvement Idea</w:t>
            </w:r>
          </w:p>
        </w:tc>
        <w:tc>
          <w:tcPr>
            <w:tcW w:w="2488" w:type="dxa"/>
          </w:tcPr>
          <w:p w14:paraId="3B96E769" w14:textId="77777777" w:rsidR="00313620" w:rsidRPr="00E3095D" w:rsidRDefault="00313620">
            <w:pPr>
              <w:rPr>
                <w:sz w:val="20"/>
                <w:szCs w:val="20"/>
              </w:rPr>
            </w:pPr>
            <w:r w:rsidRPr="00E3095D">
              <w:rPr>
                <w:sz w:val="20"/>
                <w:szCs w:val="20"/>
              </w:rPr>
              <w:lastRenderedPageBreak/>
              <w:t>Define in Procedure</w:t>
            </w:r>
          </w:p>
          <w:p w14:paraId="0DE516C2" w14:textId="52C9AD2B" w:rsidR="00313620" w:rsidRDefault="00313620">
            <w:pPr>
              <w:rPr>
                <w:sz w:val="20"/>
                <w:szCs w:val="20"/>
              </w:rPr>
            </w:pPr>
            <w:r w:rsidRPr="00E3095D">
              <w:rPr>
                <w:sz w:val="20"/>
                <w:szCs w:val="20"/>
              </w:rPr>
              <w:t>Accountability, effectiveness</w:t>
            </w:r>
            <w:r>
              <w:rPr>
                <w:sz w:val="20"/>
                <w:szCs w:val="20"/>
              </w:rPr>
              <w:t xml:space="preserve">, </w:t>
            </w:r>
            <w:r w:rsidRPr="00C9010E">
              <w:rPr>
                <w:sz w:val="20"/>
                <w:szCs w:val="20"/>
                <w:highlight w:val="green"/>
              </w:rPr>
              <w:t>measured</w:t>
            </w:r>
          </w:p>
          <w:p w14:paraId="1E053625" w14:textId="48FAF605" w:rsidR="00313620" w:rsidRDefault="00313620">
            <w:pPr>
              <w:rPr>
                <w:sz w:val="20"/>
                <w:szCs w:val="20"/>
              </w:rPr>
            </w:pPr>
          </w:p>
          <w:p w14:paraId="5EBCE9B8" w14:textId="43A899FD" w:rsidR="00313620" w:rsidRDefault="00313620">
            <w:pPr>
              <w:rPr>
                <w:sz w:val="20"/>
                <w:szCs w:val="20"/>
              </w:rPr>
            </w:pPr>
            <w:r w:rsidRPr="00C9010E">
              <w:rPr>
                <w:sz w:val="20"/>
                <w:szCs w:val="20"/>
                <w:highlight w:val="green"/>
              </w:rPr>
              <w:t>Internal &amp; external</w:t>
            </w:r>
          </w:p>
          <w:p w14:paraId="1FBB44B2" w14:textId="77777777" w:rsidR="00313620" w:rsidRDefault="00313620">
            <w:pPr>
              <w:rPr>
                <w:sz w:val="20"/>
                <w:szCs w:val="20"/>
              </w:rPr>
            </w:pPr>
          </w:p>
          <w:p w14:paraId="60913F2E" w14:textId="28A6BD5C" w:rsidR="00313620" w:rsidRPr="00E3095D" w:rsidRDefault="00313620">
            <w:pPr>
              <w:rPr>
                <w:sz w:val="20"/>
                <w:szCs w:val="20"/>
              </w:rPr>
            </w:pPr>
          </w:p>
        </w:tc>
        <w:tc>
          <w:tcPr>
            <w:tcW w:w="3096" w:type="dxa"/>
          </w:tcPr>
          <w:p w14:paraId="5EB93D31" w14:textId="0E8D7FF0" w:rsidR="00313620" w:rsidRPr="00E3095D" w:rsidRDefault="00313620" w:rsidP="009C61DE">
            <w:pPr>
              <w:rPr>
                <w:sz w:val="20"/>
                <w:szCs w:val="20"/>
              </w:rPr>
            </w:pPr>
          </w:p>
        </w:tc>
        <w:tc>
          <w:tcPr>
            <w:tcW w:w="2087" w:type="dxa"/>
          </w:tcPr>
          <w:p w14:paraId="50554D83" w14:textId="77777777" w:rsidR="00313620" w:rsidRPr="00E3095D" w:rsidRDefault="00313620" w:rsidP="009C61DE">
            <w:pPr>
              <w:rPr>
                <w:sz w:val="20"/>
                <w:szCs w:val="20"/>
              </w:rPr>
            </w:pPr>
          </w:p>
        </w:tc>
      </w:tr>
      <w:tr w:rsidR="00313620" w:rsidRPr="00E3095D" w14:paraId="274C68B9" w14:textId="4DC41166" w:rsidTr="00313620">
        <w:tc>
          <w:tcPr>
            <w:tcW w:w="2938" w:type="dxa"/>
          </w:tcPr>
          <w:p w14:paraId="6D6D9DE3" w14:textId="77777777" w:rsidR="00313620" w:rsidRPr="00E3095D" w:rsidRDefault="00313620" w:rsidP="007E56AD">
            <w:pPr>
              <w:rPr>
                <w:b/>
                <w:bCs/>
                <w:sz w:val="20"/>
                <w:szCs w:val="20"/>
              </w:rPr>
            </w:pPr>
          </w:p>
        </w:tc>
        <w:tc>
          <w:tcPr>
            <w:tcW w:w="7566" w:type="dxa"/>
          </w:tcPr>
          <w:p w14:paraId="214EEFA0" w14:textId="77777777" w:rsidR="00313620" w:rsidRPr="00E3095D" w:rsidRDefault="00313620">
            <w:pPr>
              <w:rPr>
                <w:sz w:val="20"/>
                <w:szCs w:val="20"/>
              </w:rPr>
            </w:pPr>
          </w:p>
        </w:tc>
        <w:tc>
          <w:tcPr>
            <w:tcW w:w="2488" w:type="dxa"/>
          </w:tcPr>
          <w:p w14:paraId="6C4B7ECD" w14:textId="77777777" w:rsidR="00313620" w:rsidRPr="00E3095D" w:rsidRDefault="00313620">
            <w:pPr>
              <w:rPr>
                <w:sz w:val="20"/>
                <w:szCs w:val="20"/>
              </w:rPr>
            </w:pPr>
          </w:p>
        </w:tc>
        <w:tc>
          <w:tcPr>
            <w:tcW w:w="3096" w:type="dxa"/>
          </w:tcPr>
          <w:p w14:paraId="189C5053" w14:textId="77777777" w:rsidR="00313620" w:rsidRPr="00E3095D" w:rsidRDefault="00313620">
            <w:pPr>
              <w:rPr>
                <w:sz w:val="20"/>
                <w:szCs w:val="20"/>
              </w:rPr>
            </w:pPr>
          </w:p>
        </w:tc>
        <w:tc>
          <w:tcPr>
            <w:tcW w:w="2087" w:type="dxa"/>
          </w:tcPr>
          <w:p w14:paraId="75DC6565" w14:textId="77777777" w:rsidR="00313620" w:rsidRPr="00E3095D" w:rsidRDefault="00313620">
            <w:pPr>
              <w:rPr>
                <w:sz w:val="20"/>
                <w:szCs w:val="20"/>
              </w:rPr>
            </w:pPr>
          </w:p>
        </w:tc>
      </w:tr>
      <w:tr w:rsidR="00313620" w:rsidRPr="00E3095D" w14:paraId="560C4320" w14:textId="0A357D24" w:rsidTr="00313620">
        <w:tc>
          <w:tcPr>
            <w:tcW w:w="2938" w:type="dxa"/>
          </w:tcPr>
          <w:p w14:paraId="7D95DA59" w14:textId="6F4BEDE2" w:rsidR="00313620" w:rsidRPr="00E3095D" w:rsidRDefault="00313620" w:rsidP="007E56AD">
            <w:pPr>
              <w:rPr>
                <w:b/>
                <w:bCs/>
                <w:sz w:val="20"/>
                <w:szCs w:val="20"/>
              </w:rPr>
            </w:pPr>
            <w:r w:rsidRPr="00E3095D">
              <w:rPr>
                <w:b/>
                <w:bCs/>
                <w:sz w:val="20"/>
                <w:szCs w:val="20"/>
              </w:rPr>
              <w:t>2. PUBLIC ENGAGEMENT LOOP</w:t>
            </w:r>
          </w:p>
        </w:tc>
        <w:tc>
          <w:tcPr>
            <w:tcW w:w="7566" w:type="dxa"/>
          </w:tcPr>
          <w:p w14:paraId="78E67427" w14:textId="27958296" w:rsidR="00313620" w:rsidRPr="00E3095D" w:rsidRDefault="00313620" w:rsidP="009914F1">
            <w:pPr>
              <w:tabs>
                <w:tab w:val="left" w:pos="1275"/>
              </w:tabs>
              <w:rPr>
                <w:sz w:val="20"/>
                <w:szCs w:val="20"/>
              </w:rPr>
            </w:pPr>
            <w:r w:rsidRPr="00E3095D">
              <w:rPr>
                <w:b/>
                <w:bCs/>
                <w:sz w:val="20"/>
                <w:szCs w:val="20"/>
              </w:rPr>
              <w:t>2. PUBLIC ENGAGEMENT LOOP</w:t>
            </w:r>
          </w:p>
        </w:tc>
        <w:tc>
          <w:tcPr>
            <w:tcW w:w="2488" w:type="dxa"/>
          </w:tcPr>
          <w:p w14:paraId="3C02E4B2" w14:textId="77777777" w:rsidR="00313620" w:rsidRPr="00E3095D" w:rsidRDefault="00313620">
            <w:pPr>
              <w:rPr>
                <w:sz w:val="20"/>
                <w:szCs w:val="20"/>
              </w:rPr>
            </w:pPr>
          </w:p>
        </w:tc>
        <w:tc>
          <w:tcPr>
            <w:tcW w:w="3096" w:type="dxa"/>
          </w:tcPr>
          <w:p w14:paraId="1C066DD7" w14:textId="77777777" w:rsidR="00313620" w:rsidRPr="00E3095D" w:rsidRDefault="00313620">
            <w:pPr>
              <w:rPr>
                <w:sz w:val="20"/>
                <w:szCs w:val="20"/>
              </w:rPr>
            </w:pPr>
          </w:p>
        </w:tc>
        <w:tc>
          <w:tcPr>
            <w:tcW w:w="2087" w:type="dxa"/>
          </w:tcPr>
          <w:p w14:paraId="410E8873" w14:textId="77777777" w:rsidR="00313620" w:rsidRPr="00E3095D" w:rsidRDefault="00313620">
            <w:pPr>
              <w:rPr>
                <w:sz w:val="20"/>
                <w:szCs w:val="20"/>
              </w:rPr>
            </w:pPr>
          </w:p>
        </w:tc>
      </w:tr>
      <w:tr w:rsidR="00313620" w:rsidRPr="00E3095D" w14:paraId="14840003" w14:textId="10238608" w:rsidTr="00313620">
        <w:tc>
          <w:tcPr>
            <w:tcW w:w="2938" w:type="dxa"/>
          </w:tcPr>
          <w:p w14:paraId="77B18575" w14:textId="2621B27C" w:rsidR="00313620" w:rsidRPr="00E3095D" w:rsidRDefault="00313620" w:rsidP="007E56AD">
            <w:pPr>
              <w:rPr>
                <w:sz w:val="20"/>
                <w:szCs w:val="20"/>
              </w:rPr>
            </w:pPr>
            <w:r w:rsidRPr="00E3095D">
              <w:rPr>
                <w:sz w:val="20"/>
                <w:szCs w:val="20"/>
              </w:rPr>
              <w:t xml:space="preserve">The Public Engagement Loop has been designed for use only when a major initiative or new district wide program is under consideration. The Superintendent, on his or her own, or when directed by the Board, shall determine which initiatives or programs are sufficient in scope and impact to require implementation of the Public Engagement Loop. This process shall take approximately 60 days to complete, starting with the District Advisory Council (DAC) </w:t>
            </w:r>
            <w:r w:rsidRPr="00E3095D">
              <w:rPr>
                <w:sz w:val="20"/>
                <w:szCs w:val="20"/>
              </w:rPr>
              <w:lastRenderedPageBreak/>
              <w:t>meeting where staff begins the looping process.</w:t>
            </w:r>
          </w:p>
        </w:tc>
        <w:tc>
          <w:tcPr>
            <w:tcW w:w="7566" w:type="dxa"/>
          </w:tcPr>
          <w:p w14:paraId="501C0AF3" w14:textId="7381035F" w:rsidR="00313620" w:rsidRDefault="00313620">
            <w:pPr>
              <w:rPr>
                <w:sz w:val="20"/>
                <w:szCs w:val="20"/>
              </w:rPr>
            </w:pPr>
            <w:r w:rsidRPr="00E3095D">
              <w:rPr>
                <w:sz w:val="20"/>
                <w:szCs w:val="20"/>
              </w:rPr>
              <w:lastRenderedPageBreak/>
              <w:t xml:space="preserve">The Public Engagement Loop has been designed for </w:t>
            </w:r>
            <w:r w:rsidRPr="00FA2629">
              <w:rPr>
                <w:sz w:val="20"/>
                <w:szCs w:val="20"/>
              </w:rPr>
              <w:t>use</w:t>
            </w:r>
            <w:r w:rsidRPr="00FA2629">
              <w:rPr>
                <w:strike/>
                <w:sz w:val="20"/>
                <w:szCs w:val="20"/>
              </w:rPr>
              <w:t xml:space="preserve"> only</w:t>
            </w:r>
            <w:r w:rsidRPr="00FA2629">
              <w:rPr>
                <w:sz w:val="20"/>
                <w:szCs w:val="20"/>
              </w:rPr>
              <w:t xml:space="preserve"> when </w:t>
            </w:r>
            <w:proofErr w:type="spellStart"/>
            <w:r w:rsidRPr="00FA2629">
              <w:rPr>
                <w:sz w:val="20"/>
                <w:szCs w:val="20"/>
              </w:rPr>
              <w:t>a</w:t>
            </w:r>
            <w:r w:rsidRPr="00FA2629">
              <w:rPr>
                <w:color w:val="FF0000"/>
                <w:sz w:val="20"/>
                <w:szCs w:val="20"/>
                <w:u w:val="single"/>
              </w:rPr>
              <w:t>n</w:t>
            </w:r>
            <w:r w:rsidRPr="00FA2629">
              <w:rPr>
                <w:strike/>
                <w:sz w:val="20"/>
                <w:szCs w:val="20"/>
              </w:rPr>
              <w:t>major</w:t>
            </w:r>
            <w:proofErr w:type="spellEnd"/>
            <w:r w:rsidRPr="00FA2629">
              <w:rPr>
                <w:strike/>
                <w:sz w:val="20"/>
                <w:szCs w:val="20"/>
              </w:rPr>
              <w:t xml:space="preserve"> </w:t>
            </w:r>
            <w:r w:rsidRPr="00FA2629">
              <w:rPr>
                <w:sz w:val="20"/>
                <w:szCs w:val="20"/>
              </w:rPr>
              <w:t xml:space="preserve">initiative or new district wide program is under consideration </w:t>
            </w:r>
            <w:r w:rsidRPr="00FA2629">
              <w:rPr>
                <w:color w:val="FF0000"/>
                <w:sz w:val="20"/>
                <w:szCs w:val="20"/>
                <w:u w:val="single"/>
              </w:rPr>
              <w:t>or revision</w:t>
            </w:r>
            <w:r w:rsidRPr="00FA2629">
              <w:rPr>
                <w:sz w:val="20"/>
                <w:szCs w:val="20"/>
              </w:rPr>
              <w:t>.</w:t>
            </w:r>
            <w:r w:rsidRPr="00E3095D">
              <w:rPr>
                <w:sz w:val="20"/>
                <w:szCs w:val="20"/>
                <w:highlight w:val="yellow"/>
              </w:rPr>
              <w:t xml:space="preserve"> The Superintendent, </w:t>
            </w:r>
            <w:r w:rsidRPr="009914F1">
              <w:rPr>
                <w:strike/>
                <w:sz w:val="20"/>
                <w:szCs w:val="20"/>
                <w:highlight w:val="yellow"/>
              </w:rPr>
              <w:t>on his or her own</w:t>
            </w:r>
            <w:r w:rsidRPr="00E3095D">
              <w:rPr>
                <w:sz w:val="20"/>
                <w:szCs w:val="20"/>
                <w:highlight w:val="yellow"/>
              </w:rPr>
              <w:t>, or when directed by the Board, shall determine which initiatives or programs are sufficient in scope and impact to require implementation of the Public Engagement Loop</w:t>
            </w:r>
            <w:r w:rsidRPr="00FA2629">
              <w:rPr>
                <w:sz w:val="20"/>
                <w:szCs w:val="20"/>
              </w:rPr>
              <w:t xml:space="preserve">. </w:t>
            </w:r>
            <w:r w:rsidRPr="005D2E53">
              <w:rPr>
                <w:strike/>
                <w:sz w:val="20"/>
                <w:szCs w:val="20"/>
              </w:rPr>
              <w:t>This process shall take approximately 60 days to complete, starting with the</w:t>
            </w:r>
            <w:r w:rsidRPr="00FA2629">
              <w:rPr>
                <w:sz w:val="20"/>
                <w:szCs w:val="20"/>
              </w:rPr>
              <w:t xml:space="preserve"> </w:t>
            </w:r>
            <w:r w:rsidRPr="00FA2629">
              <w:rPr>
                <w:strike/>
                <w:sz w:val="20"/>
                <w:szCs w:val="20"/>
              </w:rPr>
              <w:t xml:space="preserve">District Advisory Council (DAC) </w:t>
            </w:r>
            <w:r w:rsidRPr="00FA2629">
              <w:rPr>
                <w:color w:val="FF0000"/>
                <w:sz w:val="20"/>
                <w:szCs w:val="20"/>
                <w:u w:val="single"/>
              </w:rPr>
              <w:t xml:space="preserve">appropriate advisory committee </w:t>
            </w:r>
            <w:r w:rsidRPr="00FA2629">
              <w:rPr>
                <w:sz w:val="20"/>
                <w:szCs w:val="20"/>
              </w:rPr>
              <w:t>meeting where staff begins the looping process.</w:t>
            </w:r>
          </w:p>
          <w:p w14:paraId="508AA17E" w14:textId="77777777" w:rsidR="00313620" w:rsidRDefault="00313620">
            <w:pPr>
              <w:rPr>
                <w:color w:val="FF0000"/>
                <w:sz w:val="20"/>
                <w:szCs w:val="20"/>
                <w:u w:val="single"/>
              </w:rPr>
            </w:pPr>
            <w:r>
              <w:rPr>
                <w:color w:val="FF0000"/>
                <w:sz w:val="20"/>
                <w:szCs w:val="20"/>
                <w:u w:val="single"/>
              </w:rPr>
              <w:t xml:space="preserve">In compliance with Sunshine Law and Policy 1070  </w:t>
            </w:r>
          </w:p>
          <w:p w14:paraId="36CE62F6" w14:textId="77777777" w:rsidR="00313620" w:rsidRDefault="00313620">
            <w:pPr>
              <w:rPr>
                <w:color w:val="FF0000"/>
                <w:sz w:val="20"/>
                <w:szCs w:val="20"/>
                <w:u w:val="single"/>
              </w:rPr>
            </w:pPr>
          </w:p>
          <w:p w14:paraId="5FBC268E" w14:textId="77777777" w:rsidR="00313620" w:rsidRDefault="00313620">
            <w:pPr>
              <w:rPr>
                <w:color w:val="FF0000"/>
                <w:sz w:val="20"/>
                <w:szCs w:val="20"/>
                <w:u w:val="single"/>
              </w:rPr>
            </w:pPr>
          </w:p>
          <w:p w14:paraId="6841B2AE" w14:textId="77777777" w:rsidR="00313620" w:rsidRPr="00261957" w:rsidRDefault="00313620" w:rsidP="005F5916">
            <w:pPr>
              <w:rPr>
                <w:sz w:val="20"/>
                <w:szCs w:val="20"/>
                <w:highlight w:val="cyan"/>
              </w:rPr>
            </w:pPr>
            <w:r w:rsidRPr="00261957">
              <w:rPr>
                <w:b/>
                <w:bCs/>
                <w:sz w:val="20"/>
                <w:szCs w:val="20"/>
                <w:highlight w:val="cyan"/>
              </w:rPr>
              <w:t>Initiative 3:</w:t>
            </w:r>
            <w:r w:rsidRPr="00261957">
              <w:rPr>
                <w:sz w:val="20"/>
                <w:szCs w:val="20"/>
                <w:highlight w:val="cyan"/>
              </w:rPr>
              <w:t xml:space="preserve"> Marketing</w:t>
            </w:r>
          </w:p>
          <w:p w14:paraId="3B70B552" w14:textId="77777777" w:rsidR="00313620" w:rsidRPr="00261957" w:rsidRDefault="00313620" w:rsidP="005F5916">
            <w:pPr>
              <w:rPr>
                <w:sz w:val="20"/>
                <w:szCs w:val="20"/>
                <w:highlight w:val="cyan"/>
              </w:rPr>
            </w:pPr>
            <w:r w:rsidRPr="00261957">
              <w:rPr>
                <w:sz w:val="20"/>
                <w:szCs w:val="20"/>
                <w:highlight w:val="cyan"/>
              </w:rPr>
              <w:t>Develop and market a brand strategy that promotes the importance and value Broward County Public Schools (BCPS) delivers to the community.</w:t>
            </w:r>
          </w:p>
          <w:p w14:paraId="6DE8EB25" w14:textId="77777777" w:rsidR="00313620" w:rsidRPr="00261957" w:rsidRDefault="00313620" w:rsidP="005F5916">
            <w:pPr>
              <w:rPr>
                <w:sz w:val="20"/>
                <w:szCs w:val="20"/>
                <w:highlight w:val="cyan"/>
              </w:rPr>
            </w:pPr>
            <w:r w:rsidRPr="00261957">
              <w:rPr>
                <w:sz w:val="20"/>
                <w:szCs w:val="20"/>
                <w:highlight w:val="cyan"/>
              </w:rPr>
              <w:t>Divisions: Chief of Staff; Communications*; Portfolio Services; School Performance &amp; Accountability</w:t>
            </w:r>
          </w:p>
          <w:p w14:paraId="71532433" w14:textId="77777777" w:rsidR="00313620" w:rsidRPr="00261957" w:rsidRDefault="00313620" w:rsidP="005F5916">
            <w:pPr>
              <w:rPr>
                <w:sz w:val="20"/>
                <w:szCs w:val="20"/>
                <w:highlight w:val="cyan"/>
              </w:rPr>
            </w:pPr>
          </w:p>
          <w:p w14:paraId="62DD3147" w14:textId="53BB2031" w:rsidR="00313620" w:rsidRPr="00261957" w:rsidRDefault="00313620">
            <w:pPr>
              <w:rPr>
                <w:sz w:val="20"/>
                <w:szCs w:val="20"/>
                <w:highlight w:val="cyan"/>
              </w:rPr>
            </w:pPr>
            <w:r w:rsidRPr="00261957">
              <w:rPr>
                <w:sz w:val="20"/>
                <w:szCs w:val="20"/>
                <w:highlight w:val="cyan"/>
              </w:rPr>
              <w:t>Key Tactics:</w:t>
            </w:r>
          </w:p>
          <w:p w14:paraId="77E03040" w14:textId="77777777" w:rsidR="00313620" w:rsidRPr="00261957" w:rsidRDefault="00313620" w:rsidP="00B06BE5">
            <w:pPr>
              <w:rPr>
                <w:sz w:val="20"/>
                <w:szCs w:val="20"/>
                <w:highlight w:val="cyan"/>
              </w:rPr>
            </w:pPr>
            <w:r w:rsidRPr="00261957">
              <w:rPr>
                <w:sz w:val="20"/>
                <w:szCs w:val="20"/>
                <w:highlight w:val="cyan"/>
              </w:rPr>
              <w:lastRenderedPageBreak/>
              <w:t>• Strengthen brand (both visual graphic and brand statement), and ensure consistent brand image alignment and design standards across the District.</w:t>
            </w:r>
          </w:p>
          <w:p w14:paraId="6EA8105E" w14:textId="77777777" w:rsidR="00313620" w:rsidRPr="00261957" w:rsidRDefault="00313620" w:rsidP="00B06BE5">
            <w:pPr>
              <w:rPr>
                <w:sz w:val="20"/>
                <w:szCs w:val="20"/>
                <w:highlight w:val="cyan"/>
              </w:rPr>
            </w:pPr>
            <w:r w:rsidRPr="00261957">
              <w:rPr>
                <w:sz w:val="20"/>
                <w:szCs w:val="20"/>
                <w:highlight w:val="cyan"/>
              </w:rPr>
              <w:t>• Increase use of social media for stakeholder engagement, and establish a team of social media content managers and communications ambassadors at departments and schools across the District, with a certification process to ensure required competencies.</w:t>
            </w:r>
          </w:p>
          <w:p w14:paraId="42A3B3F1" w14:textId="77777777" w:rsidR="00313620" w:rsidRPr="00261957" w:rsidRDefault="00313620" w:rsidP="00261957">
            <w:pPr>
              <w:rPr>
                <w:sz w:val="20"/>
                <w:szCs w:val="20"/>
                <w:highlight w:val="cyan"/>
              </w:rPr>
            </w:pPr>
            <w:r w:rsidRPr="00261957">
              <w:rPr>
                <w:sz w:val="20"/>
                <w:szCs w:val="20"/>
                <w:highlight w:val="cyan"/>
              </w:rPr>
              <w:t>• Use strategic marketing tools to drive traffic to the District website and social media channels.</w:t>
            </w:r>
          </w:p>
          <w:p w14:paraId="1D3AF626" w14:textId="77777777" w:rsidR="00313620" w:rsidRPr="00261957" w:rsidRDefault="00313620" w:rsidP="00261957">
            <w:pPr>
              <w:rPr>
                <w:sz w:val="20"/>
                <w:szCs w:val="20"/>
                <w:highlight w:val="cyan"/>
              </w:rPr>
            </w:pPr>
            <w:r w:rsidRPr="00261957">
              <w:rPr>
                <w:sz w:val="20"/>
                <w:szCs w:val="20"/>
                <w:highlight w:val="cyan"/>
              </w:rPr>
              <w:t>• Engage with teachers and students as brand ambassadors to assist with communications development and delivery.</w:t>
            </w:r>
          </w:p>
          <w:p w14:paraId="7A01E239" w14:textId="77777777" w:rsidR="00313620" w:rsidRPr="00261957" w:rsidRDefault="00313620" w:rsidP="00261957">
            <w:pPr>
              <w:rPr>
                <w:sz w:val="20"/>
                <w:szCs w:val="20"/>
                <w:highlight w:val="cyan"/>
              </w:rPr>
            </w:pPr>
            <w:r w:rsidRPr="00261957">
              <w:rPr>
                <w:sz w:val="20"/>
                <w:szCs w:val="20"/>
                <w:highlight w:val="cyan"/>
              </w:rPr>
              <w:t>• Collaborate with media partners across platforms (print, broadcast, web, social media, blogs, etc.) to promote and market BCPS programs, initiatives, diversity, and thought-leadership, and reinforce its value to the community.</w:t>
            </w:r>
          </w:p>
          <w:p w14:paraId="362FB74D" w14:textId="77777777" w:rsidR="00313620" w:rsidRPr="00261957" w:rsidRDefault="00313620" w:rsidP="00261957">
            <w:pPr>
              <w:rPr>
                <w:sz w:val="20"/>
                <w:szCs w:val="20"/>
                <w:highlight w:val="cyan"/>
              </w:rPr>
            </w:pPr>
            <w:r w:rsidRPr="00261957">
              <w:rPr>
                <w:sz w:val="20"/>
                <w:szCs w:val="20"/>
                <w:highlight w:val="cyan"/>
              </w:rPr>
              <w:t> Streamline website navigation, and ensure ease of access to information with website content and language that are aligned to the needs of the audience.</w:t>
            </w:r>
          </w:p>
          <w:p w14:paraId="5F97DDC3" w14:textId="77777777" w:rsidR="00313620" w:rsidRPr="00261957" w:rsidRDefault="00313620" w:rsidP="00261957">
            <w:pPr>
              <w:rPr>
                <w:sz w:val="20"/>
                <w:szCs w:val="20"/>
                <w:highlight w:val="cyan"/>
              </w:rPr>
            </w:pPr>
            <w:r w:rsidRPr="00261957">
              <w:rPr>
                <w:sz w:val="20"/>
                <w:szCs w:val="20"/>
                <w:highlight w:val="cyan"/>
              </w:rPr>
              <w:t> Better leverage website and social media communications to promote magnet school programs and help drive enrollment.</w:t>
            </w:r>
          </w:p>
          <w:p w14:paraId="6023650B" w14:textId="77777777" w:rsidR="00313620" w:rsidRPr="00261957" w:rsidRDefault="00313620" w:rsidP="00261957">
            <w:pPr>
              <w:rPr>
                <w:sz w:val="20"/>
                <w:szCs w:val="20"/>
                <w:highlight w:val="cyan"/>
              </w:rPr>
            </w:pPr>
            <w:r w:rsidRPr="00261957">
              <w:rPr>
                <w:sz w:val="20"/>
                <w:szCs w:val="20"/>
                <w:highlight w:val="cyan"/>
              </w:rPr>
              <w:t> Better leverage the platforms and networks of local municipalities to amplify District messages.</w:t>
            </w:r>
          </w:p>
          <w:p w14:paraId="04D3389E" w14:textId="48E843B8" w:rsidR="00313620" w:rsidRPr="00E3095D" w:rsidRDefault="00313620" w:rsidP="00261957">
            <w:pPr>
              <w:rPr>
                <w:sz w:val="20"/>
                <w:szCs w:val="20"/>
              </w:rPr>
            </w:pPr>
            <w:r w:rsidRPr="00261957">
              <w:rPr>
                <w:sz w:val="20"/>
                <w:szCs w:val="20"/>
                <w:highlight w:val="cyan"/>
              </w:rPr>
              <w:t xml:space="preserve">NOTES: * = Chief Executive Sponsor, </w:t>
            </w:r>
            <w:r w:rsidRPr="00261957">
              <w:rPr>
                <w:sz w:val="20"/>
                <w:szCs w:val="20"/>
                <w:highlight w:val="cyan"/>
              </w:rPr>
              <w:t> = Continuous Improvement Idea</w:t>
            </w:r>
          </w:p>
          <w:p w14:paraId="7059CE17" w14:textId="5934E8AA" w:rsidR="00313620" w:rsidRPr="003E3C0E" w:rsidRDefault="00313620">
            <w:pPr>
              <w:rPr>
                <w:color w:val="FF0000"/>
                <w:sz w:val="20"/>
                <w:szCs w:val="20"/>
                <w:u w:val="single"/>
              </w:rPr>
            </w:pPr>
          </w:p>
        </w:tc>
        <w:tc>
          <w:tcPr>
            <w:tcW w:w="2488" w:type="dxa"/>
          </w:tcPr>
          <w:p w14:paraId="39A58384" w14:textId="77777777" w:rsidR="00313620" w:rsidRPr="00E3095D" w:rsidRDefault="00313620">
            <w:pPr>
              <w:rPr>
                <w:sz w:val="20"/>
                <w:szCs w:val="20"/>
              </w:rPr>
            </w:pPr>
            <w:r w:rsidRPr="00E3095D">
              <w:rPr>
                <w:sz w:val="20"/>
                <w:szCs w:val="20"/>
              </w:rPr>
              <w:lastRenderedPageBreak/>
              <w:t>Harmonize language with other advisory committees</w:t>
            </w:r>
          </w:p>
          <w:p w14:paraId="06414FE1" w14:textId="77777777" w:rsidR="00313620" w:rsidRPr="00E3095D" w:rsidRDefault="00313620">
            <w:pPr>
              <w:rPr>
                <w:sz w:val="20"/>
                <w:szCs w:val="20"/>
              </w:rPr>
            </w:pPr>
            <w:r w:rsidRPr="00E3095D">
              <w:rPr>
                <w:sz w:val="20"/>
                <w:szCs w:val="20"/>
              </w:rPr>
              <w:t>Should not be limited to DAC</w:t>
            </w:r>
          </w:p>
          <w:p w14:paraId="701A9966" w14:textId="77777777" w:rsidR="00313620" w:rsidRPr="00E3095D" w:rsidRDefault="00313620">
            <w:pPr>
              <w:rPr>
                <w:sz w:val="20"/>
                <w:szCs w:val="20"/>
              </w:rPr>
            </w:pPr>
          </w:p>
          <w:p w14:paraId="67CA1BE1" w14:textId="4B94912D" w:rsidR="00313620" w:rsidRPr="00E3095D" w:rsidRDefault="00313620">
            <w:pPr>
              <w:rPr>
                <w:sz w:val="20"/>
                <w:szCs w:val="20"/>
              </w:rPr>
            </w:pPr>
            <w:r w:rsidRPr="00E3095D">
              <w:rPr>
                <w:sz w:val="20"/>
                <w:szCs w:val="20"/>
                <w:highlight w:val="yellow"/>
              </w:rPr>
              <w:t>Review language</w:t>
            </w:r>
          </w:p>
          <w:p w14:paraId="53882F71" w14:textId="25A62FD5" w:rsidR="00313620" w:rsidRPr="00E3095D" w:rsidRDefault="00313620">
            <w:pPr>
              <w:rPr>
                <w:sz w:val="20"/>
                <w:szCs w:val="20"/>
              </w:rPr>
            </w:pPr>
            <w:r w:rsidRPr="00E3095D">
              <w:rPr>
                <w:sz w:val="20"/>
                <w:szCs w:val="20"/>
              </w:rPr>
              <w:t>What information is communicated and to which advisory group</w:t>
            </w:r>
          </w:p>
          <w:p w14:paraId="3F59C69B" w14:textId="77777777" w:rsidR="00313620" w:rsidRPr="00E3095D" w:rsidRDefault="00313620">
            <w:pPr>
              <w:rPr>
                <w:sz w:val="20"/>
                <w:szCs w:val="20"/>
              </w:rPr>
            </w:pPr>
          </w:p>
          <w:p w14:paraId="584DA862" w14:textId="36418C32" w:rsidR="00313620" w:rsidRPr="00E3095D" w:rsidRDefault="00313620" w:rsidP="00070798">
            <w:pPr>
              <w:rPr>
                <w:sz w:val="20"/>
                <w:szCs w:val="20"/>
              </w:rPr>
            </w:pPr>
            <w:r w:rsidRPr="00E3095D">
              <w:rPr>
                <w:sz w:val="20"/>
                <w:szCs w:val="20"/>
              </w:rPr>
              <w:t>Define in Procedure</w:t>
            </w:r>
          </w:p>
          <w:p w14:paraId="0BAC36C7" w14:textId="77777777" w:rsidR="00313620" w:rsidRPr="00E3095D" w:rsidRDefault="00313620" w:rsidP="00070798">
            <w:pPr>
              <w:rPr>
                <w:sz w:val="20"/>
                <w:szCs w:val="20"/>
              </w:rPr>
            </w:pPr>
          </w:p>
          <w:p w14:paraId="3038A2AE" w14:textId="5485CDC9" w:rsidR="00313620" w:rsidRDefault="00313620">
            <w:pPr>
              <w:rPr>
                <w:sz w:val="20"/>
                <w:szCs w:val="20"/>
              </w:rPr>
            </w:pPr>
            <w:r w:rsidRPr="00FA2629">
              <w:rPr>
                <w:strike/>
                <w:sz w:val="20"/>
                <w:szCs w:val="20"/>
                <w:highlight w:val="cyan"/>
              </w:rPr>
              <w:t>Review time frame</w:t>
            </w:r>
            <w:r w:rsidRPr="00FA2629">
              <w:rPr>
                <w:sz w:val="20"/>
                <w:szCs w:val="20"/>
                <w:highlight w:val="cyan"/>
              </w:rPr>
              <w:t>.</w:t>
            </w:r>
            <w:r>
              <w:rPr>
                <w:sz w:val="20"/>
                <w:szCs w:val="20"/>
              </w:rPr>
              <w:t xml:space="preserve"> </w:t>
            </w:r>
          </w:p>
          <w:p w14:paraId="49A8ACF0" w14:textId="77777777" w:rsidR="00313620" w:rsidRDefault="00313620">
            <w:pPr>
              <w:rPr>
                <w:sz w:val="20"/>
                <w:szCs w:val="20"/>
              </w:rPr>
            </w:pPr>
          </w:p>
          <w:p w14:paraId="5E15804E" w14:textId="03359218" w:rsidR="00313620" w:rsidRDefault="00313620">
            <w:pPr>
              <w:rPr>
                <w:sz w:val="20"/>
                <w:szCs w:val="20"/>
                <w:highlight w:val="cyan"/>
              </w:rPr>
            </w:pPr>
            <w:r>
              <w:rPr>
                <w:sz w:val="20"/>
                <w:szCs w:val="20"/>
                <w:highlight w:val="cyan"/>
              </w:rPr>
              <w:t>Superintendent/</w:t>
            </w:r>
            <w:r w:rsidRPr="00F97F7E">
              <w:rPr>
                <w:sz w:val="20"/>
                <w:szCs w:val="20"/>
                <w:highlight w:val="cyan"/>
              </w:rPr>
              <w:t xml:space="preserve">Cabinet positions – right </w:t>
            </w:r>
            <w:r w:rsidRPr="00F97F7E">
              <w:rPr>
                <w:sz w:val="20"/>
                <w:szCs w:val="20"/>
                <w:highlight w:val="cyan"/>
              </w:rPr>
              <w:lastRenderedPageBreak/>
              <w:t>stakeholder groups are involved</w:t>
            </w:r>
          </w:p>
          <w:p w14:paraId="39324C28" w14:textId="77777777" w:rsidR="00313620" w:rsidRDefault="00313620">
            <w:pPr>
              <w:rPr>
                <w:sz w:val="20"/>
                <w:szCs w:val="20"/>
                <w:highlight w:val="cyan"/>
              </w:rPr>
            </w:pPr>
          </w:p>
          <w:p w14:paraId="47FE77F3" w14:textId="77777777" w:rsidR="00313620" w:rsidRDefault="00313620">
            <w:pPr>
              <w:rPr>
                <w:sz w:val="20"/>
                <w:szCs w:val="20"/>
              </w:rPr>
            </w:pPr>
            <w:r w:rsidRPr="00EC6C97">
              <w:rPr>
                <w:sz w:val="20"/>
                <w:szCs w:val="20"/>
                <w:highlight w:val="lightGray"/>
              </w:rPr>
              <w:t>Framework to guide.</w:t>
            </w:r>
          </w:p>
          <w:p w14:paraId="3515D682" w14:textId="77777777" w:rsidR="00313620" w:rsidRPr="003E3C0E" w:rsidRDefault="00313620">
            <w:pPr>
              <w:rPr>
                <w:sz w:val="20"/>
                <w:szCs w:val="20"/>
                <w:highlight w:val="lightGray"/>
              </w:rPr>
            </w:pPr>
            <w:r w:rsidRPr="003E3C0E">
              <w:rPr>
                <w:sz w:val="20"/>
                <w:szCs w:val="20"/>
                <w:highlight w:val="lightGray"/>
              </w:rPr>
              <w:t>Does it impact students, school, parents?</w:t>
            </w:r>
          </w:p>
          <w:p w14:paraId="3A010A26" w14:textId="77777777" w:rsidR="00313620" w:rsidRPr="003E3C0E" w:rsidRDefault="00313620">
            <w:pPr>
              <w:rPr>
                <w:sz w:val="20"/>
                <w:szCs w:val="20"/>
                <w:highlight w:val="lightGray"/>
              </w:rPr>
            </w:pPr>
            <w:r w:rsidRPr="003E3C0E">
              <w:rPr>
                <w:sz w:val="20"/>
                <w:szCs w:val="20"/>
                <w:highlight w:val="lightGray"/>
              </w:rPr>
              <w:t>Quantification of impact.</w:t>
            </w:r>
          </w:p>
          <w:p w14:paraId="40443A79" w14:textId="2BF984E9" w:rsidR="00313620" w:rsidRPr="00E3095D" w:rsidRDefault="00313620">
            <w:pPr>
              <w:rPr>
                <w:sz w:val="20"/>
                <w:szCs w:val="20"/>
              </w:rPr>
            </w:pPr>
            <w:r w:rsidRPr="003E3C0E">
              <w:rPr>
                <w:sz w:val="20"/>
                <w:szCs w:val="20"/>
                <w:highlight w:val="lightGray"/>
              </w:rPr>
              <w:t>Along with staff</w:t>
            </w:r>
          </w:p>
        </w:tc>
        <w:tc>
          <w:tcPr>
            <w:tcW w:w="3096" w:type="dxa"/>
          </w:tcPr>
          <w:p w14:paraId="37DDF9AC" w14:textId="1CFF7439" w:rsidR="00313620" w:rsidRPr="00E3095D" w:rsidRDefault="00313620" w:rsidP="009C61DE">
            <w:pPr>
              <w:rPr>
                <w:sz w:val="20"/>
                <w:szCs w:val="20"/>
              </w:rPr>
            </w:pPr>
          </w:p>
        </w:tc>
        <w:tc>
          <w:tcPr>
            <w:tcW w:w="2087" w:type="dxa"/>
          </w:tcPr>
          <w:p w14:paraId="3DD99B93" w14:textId="77777777" w:rsidR="00313620" w:rsidRPr="00E3095D" w:rsidRDefault="00313620" w:rsidP="009C61DE">
            <w:pPr>
              <w:rPr>
                <w:sz w:val="20"/>
                <w:szCs w:val="20"/>
              </w:rPr>
            </w:pPr>
          </w:p>
        </w:tc>
      </w:tr>
      <w:tr w:rsidR="00313620" w:rsidRPr="00E3095D" w14:paraId="3A965CD8" w14:textId="28BDC4FB" w:rsidTr="00313620">
        <w:tc>
          <w:tcPr>
            <w:tcW w:w="2938" w:type="dxa"/>
          </w:tcPr>
          <w:p w14:paraId="0F8FF3AC" w14:textId="77777777" w:rsidR="00313620" w:rsidRPr="00E3095D" w:rsidRDefault="00313620" w:rsidP="007E56AD">
            <w:pPr>
              <w:rPr>
                <w:b/>
                <w:bCs/>
                <w:sz w:val="20"/>
                <w:szCs w:val="20"/>
              </w:rPr>
            </w:pPr>
          </w:p>
        </w:tc>
        <w:tc>
          <w:tcPr>
            <w:tcW w:w="7566" w:type="dxa"/>
          </w:tcPr>
          <w:p w14:paraId="2083D0D9" w14:textId="15F99E83" w:rsidR="00313620" w:rsidRPr="00E3095D" w:rsidRDefault="00313620">
            <w:pPr>
              <w:rPr>
                <w:sz w:val="20"/>
                <w:szCs w:val="20"/>
              </w:rPr>
            </w:pPr>
            <w:r w:rsidRPr="00261957">
              <w:rPr>
                <w:b/>
                <w:bCs/>
                <w:sz w:val="20"/>
                <w:szCs w:val="20"/>
                <w:highlight w:val="cyan"/>
              </w:rPr>
              <w:t>Initiative 4:</w:t>
            </w:r>
            <w:r w:rsidRPr="00261957">
              <w:rPr>
                <w:sz w:val="20"/>
                <w:szCs w:val="20"/>
                <w:highlight w:val="cyan"/>
              </w:rPr>
              <w:t xml:space="preserve"> Customer Service – Not COPIED</w:t>
            </w:r>
          </w:p>
        </w:tc>
        <w:tc>
          <w:tcPr>
            <w:tcW w:w="2488" w:type="dxa"/>
          </w:tcPr>
          <w:p w14:paraId="7BEFD39E" w14:textId="77777777" w:rsidR="00313620" w:rsidRPr="00E3095D" w:rsidRDefault="00313620">
            <w:pPr>
              <w:rPr>
                <w:sz w:val="20"/>
                <w:szCs w:val="20"/>
              </w:rPr>
            </w:pPr>
          </w:p>
        </w:tc>
        <w:tc>
          <w:tcPr>
            <w:tcW w:w="3096" w:type="dxa"/>
          </w:tcPr>
          <w:p w14:paraId="384F8AB7" w14:textId="77777777" w:rsidR="00313620" w:rsidRPr="00E3095D" w:rsidRDefault="00313620">
            <w:pPr>
              <w:rPr>
                <w:sz w:val="20"/>
                <w:szCs w:val="20"/>
              </w:rPr>
            </w:pPr>
          </w:p>
        </w:tc>
        <w:tc>
          <w:tcPr>
            <w:tcW w:w="2087" w:type="dxa"/>
          </w:tcPr>
          <w:p w14:paraId="133AA422" w14:textId="77777777" w:rsidR="00313620" w:rsidRPr="00E3095D" w:rsidRDefault="00313620">
            <w:pPr>
              <w:rPr>
                <w:sz w:val="20"/>
                <w:szCs w:val="20"/>
              </w:rPr>
            </w:pPr>
          </w:p>
        </w:tc>
      </w:tr>
      <w:tr w:rsidR="00313620" w:rsidRPr="00E3095D" w14:paraId="44A992F2" w14:textId="58E56C7F" w:rsidTr="00313620">
        <w:tc>
          <w:tcPr>
            <w:tcW w:w="2938" w:type="dxa"/>
          </w:tcPr>
          <w:p w14:paraId="53CE1DEC" w14:textId="77777777" w:rsidR="00313620" w:rsidRPr="00E3095D" w:rsidRDefault="00313620" w:rsidP="007E56AD">
            <w:pPr>
              <w:rPr>
                <w:b/>
                <w:bCs/>
                <w:sz w:val="20"/>
                <w:szCs w:val="20"/>
              </w:rPr>
            </w:pPr>
            <w:r w:rsidRPr="00E3095D">
              <w:rPr>
                <w:b/>
                <w:bCs/>
                <w:sz w:val="20"/>
                <w:szCs w:val="20"/>
              </w:rPr>
              <w:t>a. Staff shall:</w:t>
            </w:r>
          </w:p>
          <w:p w14:paraId="29C53A59" w14:textId="77777777" w:rsidR="00313620" w:rsidRPr="00E3095D" w:rsidRDefault="00313620" w:rsidP="00D62D19">
            <w:pPr>
              <w:rPr>
                <w:sz w:val="20"/>
                <w:szCs w:val="20"/>
              </w:rPr>
            </w:pPr>
          </w:p>
        </w:tc>
        <w:tc>
          <w:tcPr>
            <w:tcW w:w="7566" w:type="dxa"/>
          </w:tcPr>
          <w:p w14:paraId="1CB8FC87" w14:textId="77777777" w:rsidR="00313620" w:rsidRPr="00E3095D" w:rsidRDefault="00313620" w:rsidP="00FA2629">
            <w:pPr>
              <w:rPr>
                <w:b/>
                <w:bCs/>
                <w:sz w:val="20"/>
                <w:szCs w:val="20"/>
              </w:rPr>
            </w:pPr>
            <w:r w:rsidRPr="00E3095D">
              <w:rPr>
                <w:b/>
                <w:bCs/>
                <w:sz w:val="20"/>
                <w:szCs w:val="20"/>
              </w:rPr>
              <w:t>a. Staff shall:</w:t>
            </w:r>
          </w:p>
          <w:p w14:paraId="0E5C4330" w14:textId="77777777" w:rsidR="00313620" w:rsidRPr="00E3095D" w:rsidRDefault="00313620">
            <w:pPr>
              <w:rPr>
                <w:sz w:val="20"/>
                <w:szCs w:val="20"/>
              </w:rPr>
            </w:pPr>
          </w:p>
        </w:tc>
        <w:tc>
          <w:tcPr>
            <w:tcW w:w="2488" w:type="dxa"/>
          </w:tcPr>
          <w:p w14:paraId="048A31EA" w14:textId="77777777" w:rsidR="00313620" w:rsidRPr="00E3095D" w:rsidRDefault="00313620">
            <w:pPr>
              <w:rPr>
                <w:sz w:val="20"/>
                <w:szCs w:val="20"/>
              </w:rPr>
            </w:pPr>
          </w:p>
        </w:tc>
        <w:tc>
          <w:tcPr>
            <w:tcW w:w="3096" w:type="dxa"/>
          </w:tcPr>
          <w:p w14:paraId="55D061DA" w14:textId="22F46CAB" w:rsidR="00313620" w:rsidRPr="00E3095D" w:rsidRDefault="00313620">
            <w:pPr>
              <w:rPr>
                <w:sz w:val="20"/>
                <w:szCs w:val="20"/>
              </w:rPr>
            </w:pPr>
          </w:p>
        </w:tc>
        <w:tc>
          <w:tcPr>
            <w:tcW w:w="2087" w:type="dxa"/>
          </w:tcPr>
          <w:p w14:paraId="748020E5" w14:textId="77777777" w:rsidR="00313620" w:rsidRPr="00E3095D" w:rsidRDefault="00313620">
            <w:pPr>
              <w:rPr>
                <w:sz w:val="20"/>
                <w:szCs w:val="20"/>
              </w:rPr>
            </w:pPr>
          </w:p>
        </w:tc>
      </w:tr>
      <w:tr w:rsidR="00313620" w:rsidRPr="00E3095D" w14:paraId="419D6B95" w14:textId="21CA3957" w:rsidTr="00313620">
        <w:tc>
          <w:tcPr>
            <w:tcW w:w="2938" w:type="dxa"/>
          </w:tcPr>
          <w:p w14:paraId="72332451" w14:textId="65F94039" w:rsidR="00313620" w:rsidRPr="00E3095D" w:rsidRDefault="00313620" w:rsidP="00FA2629">
            <w:pPr>
              <w:rPr>
                <w:sz w:val="20"/>
                <w:szCs w:val="20"/>
              </w:rPr>
            </w:pPr>
            <w:r w:rsidRPr="00E3095D">
              <w:rPr>
                <w:sz w:val="20"/>
                <w:szCs w:val="20"/>
              </w:rPr>
              <w:t>• email information to School Board Members,</w:t>
            </w:r>
          </w:p>
        </w:tc>
        <w:tc>
          <w:tcPr>
            <w:tcW w:w="7566" w:type="dxa"/>
          </w:tcPr>
          <w:p w14:paraId="2F052426" w14:textId="0C10B564" w:rsidR="00313620" w:rsidRPr="00875DAF" w:rsidRDefault="00313620" w:rsidP="00FA2629">
            <w:pPr>
              <w:rPr>
                <w:strike/>
                <w:sz w:val="20"/>
                <w:szCs w:val="20"/>
              </w:rPr>
            </w:pPr>
            <w:r w:rsidRPr="00875DAF">
              <w:rPr>
                <w:strike/>
                <w:sz w:val="20"/>
                <w:szCs w:val="20"/>
              </w:rPr>
              <w:t>email information to School Board Members,</w:t>
            </w:r>
          </w:p>
        </w:tc>
        <w:tc>
          <w:tcPr>
            <w:tcW w:w="2488" w:type="dxa"/>
          </w:tcPr>
          <w:p w14:paraId="73488EDB" w14:textId="17AEEA6B" w:rsidR="00313620" w:rsidRPr="00E3095D" w:rsidRDefault="00313620" w:rsidP="00FA2629">
            <w:pPr>
              <w:rPr>
                <w:sz w:val="20"/>
                <w:szCs w:val="20"/>
              </w:rPr>
            </w:pPr>
            <w:r w:rsidRPr="002140D1">
              <w:rPr>
                <w:sz w:val="20"/>
                <w:szCs w:val="20"/>
                <w:highlight w:val="green"/>
              </w:rPr>
              <w:t>Review language</w:t>
            </w:r>
          </w:p>
        </w:tc>
        <w:tc>
          <w:tcPr>
            <w:tcW w:w="3096" w:type="dxa"/>
          </w:tcPr>
          <w:p w14:paraId="54E4B58D" w14:textId="77777777" w:rsidR="00313620" w:rsidRPr="00E3095D" w:rsidRDefault="00313620" w:rsidP="00FA2629">
            <w:pPr>
              <w:rPr>
                <w:sz w:val="20"/>
                <w:szCs w:val="20"/>
              </w:rPr>
            </w:pPr>
          </w:p>
        </w:tc>
        <w:tc>
          <w:tcPr>
            <w:tcW w:w="2087" w:type="dxa"/>
          </w:tcPr>
          <w:p w14:paraId="66067706" w14:textId="77777777" w:rsidR="00313620" w:rsidRPr="00E3095D" w:rsidRDefault="00313620" w:rsidP="00FA2629">
            <w:pPr>
              <w:rPr>
                <w:sz w:val="20"/>
                <w:szCs w:val="20"/>
              </w:rPr>
            </w:pPr>
          </w:p>
        </w:tc>
      </w:tr>
      <w:tr w:rsidR="00313620" w:rsidRPr="00E3095D" w14:paraId="0375360B" w14:textId="3A698B65" w:rsidTr="00313620">
        <w:tc>
          <w:tcPr>
            <w:tcW w:w="2938" w:type="dxa"/>
          </w:tcPr>
          <w:p w14:paraId="1897BCCD" w14:textId="645A6C9D" w:rsidR="00313620" w:rsidRPr="00E3095D" w:rsidRDefault="00313620" w:rsidP="00FA2629">
            <w:pPr>
              <w:rPr>
                <w:sz w:val="20"/>
                <w:szCs w:val="20"/>
              </w:rPr>
            </w:pPr>
            <w:r w:rsidRPr="00E3095D">
              <w:rPr>
                <w:sz w:val="20"/>
                <w:szCs w:val="20"/>
              </w:rPr>
              <w:t>• summarize information to be looped with appropriate back up material, contact information and a specific set of questions for input by customer groups. This will be in a standardized format for</w:t>
            </w:r>
          </w:p>
          <w:p w14:paraId="79987FD6" w14:textId="6CED483D" w:rsidR="00313620" w:rsidRPr="00E3095D" w:rsidRDefault="00313620" w:rsidP="00FA2629">
            <w:pPr>
              <w:rPr>
                <w:sz w:val="20"/>
                <w:szCs w:val="20"/>
              </w:rPr>
            </w:pPr>
            <w:r w:rsidRPr="00E3095D">
              <w:rPr>
                <w:sz w:val="20"/>
                <w:szCs w:val="20"/>
              </w:rPr>
              <w:t>all customer groups;</w:t>
            </w:r>
          </w:p>
        </w:tc>
        <w:tc>
          <w:tcPr>
            <w:tcW w:w="7566" w:type="dxa"/>
          </w:tcPr>
          <w:p w14:paraId="326E8178" w14:textId="6E773E6C" w:rsidR="00313620" w:rsidRPr="00D54A41" w:rsidRDefault="00313620" w:rsidP="00FA2629">
            <w:pPr>
              <w:rPr>
                <w:sz w:val="20"/>
                <w:szCs w:val="20"/>
                <w:highlight w:val="lightGray"/>
              </w:rPr>
            </w:pPr>
            <w:r w:rsidRPr="00D54A41">
              <w:rPr>
                <w:sz w:val="20"/>
                <w:szCs w:val="20"/>
                <w:highlight w:val="lightGray"/>
              </w:rPr>
              <w:t xml:space="preserve">• summarize </w:t>
            </w:r>
            <w:r w:rsidRPr="00D54A41">
              <w:rPr>
                <w:strike/>
                <w:sz w:val="20"/>
                <w:szCs w:val="20"/>
                <w:highlight w:val="lightGray"/>
              </w:rPr>
              <w:t>information</w:t>
            </w:r>
            <w:r w:rsidRPr="00D54A41">
              <w:rPr>
                <w:sz w:val="20"/>
                <w:szCs w:val="20"/>
                <w:highlight w:val="lightGray"/>
              </w:rPr>
              <w:t xml:space="preserve"> </w:t>
            </w:r>
            <w:r w:rsidRPr="00D54A41">
              <w:rPr>
                <w:color w:val="FF0000"/>
                <w:sz w:val="20"/>
                <w:szCs w:val="20"/>
                <w:highlight w:val="lightGray"/>
                <w:u w:val="single"/>
              </w:rPr>
              <w:t>proposed changes</w:t>
            </w:r>
            <w:r w:rsidRPr="00D54A41">
              <w:rPr>
                <w:sz w:val="20"/>
                <w:szCs w:val="20"/>
                <w:highlight w:val="lightGray"/>
              </w:rPr>
              <w:t xml:space="preserve"> to be looped with </w:t>
            </w:r>
            <w:r w:rsidRPr="00D54A41">
              <w:rPr>
                <w:strike/>
                <w:sz w:val="20"/>
                <w:szCs w:val="20"/>
                <w:highlight w:val="lightGray"/>
              </w:rPr>
              <w:t>appropriate</w:t>
            </w:r>
            <w:r w:rsidRPr="00D54A41">
              <w:rPr>
                <w:color w:val="FF0000"/>
                <w:sz w:val="20"/>
                <w:szCs w:val="20"/>
                <w:highlight w:val="lightGray"/>
                <w:u w:val="single"/>
              </w:rPr>
              <w:t xml:space="preserve"> supporting </w:t>
            </w:r>
            <w:r w:rsidRPr="00D54A41">
              <w:rPr>
                <w:sz w:val="20"/>
                <w:szCs w:val="20"/>
                <w:highlight w:val="lightGray"/>
              </w:rPr>
              <w:t xml:space="preserve">back up material </w:t>
            </w:r>
            <w:r w:rsidRPr="00D54A41">
              <w:rPr>
                <w:color w:val="FF0000"/>
                <w:sz w:val="20"/>
                <w:szCs w:val="20"/>
                <w:highlight w:val="lightGray"/>
                <w:u w:val="single"/>
              </w:rPr>
              <w:t>(example: executive summary, matrix, Federal, State laws or suggested revision by staff)</w:t>
            </w:r>
            <w:r w:rsidRPr="00D54A41">
              <w:rPr>
                <w:color w:val="FF0000"/>
                <w:sz w:val="20"/>
                <w:szCs w:val="20"/>
                <w:highlight w:val="lightGray"/>
              </w:rPr>
              <w:t xml:space="preserve"> </w:t>
            </w:r>
            <w:r w:rsidRPr="00D54A41">
              <w:rPr>
                <w:sz w:val="20"/>
                <w:szCs w:val="20"/>
                <w:highlight w:val="lightGray"/>
              </w:rPr>
              <w:t xml:space="preserve">contact information </w:t>
            </w:r>
            <w:r w:rsidRPr="00D54A41">
              <w:rPr>
                <w:strike/>
                <w:sz w:val="20"/>
                <w:szCs w:val="20"/>
                <w:highlight w:val="lightGray"/>
              </w:rPr>
              <w:t>and a specific set of questions for input by customer</w:t>
            </w:r>
            <w:r w:rsidRPr="00D54A41">
              <w:rPr>
                <w:color w:val="FF0000"/>
                <w:sz w:val="20"/>
                <w:szCs w:val="20"/>
                <w:highlight w:val="lightGray"/>
                <w:u w:val="single"/>
              </w:rPr>
              <w:t xml:space="preserve"> stakeholder</w:t>
            </w:r>
            <w:r w:rsidRPr="00D54A41">
              <w:rPr>
                <w:sz w:val="20"/>
                <w:szCs w:val="20"/>
                <w:highlight w:val="lightGray"/>
              </w:rPr>
              <w:t xml:space="preserve"> groups. This will be in a standardized format for</w:t>
            </w:r>
          </w:p>
          <w:p w14:paraId="459015BB" w14:textId="77777777" w:rsidR="00313620" w:rsidRDefault="00313620" w:rsidP="00FA2629">
            <w:pPr>
              <w:rPr>
                <w:color w:val="FF0000"/>
                <w:sz w:val="20"/>
                <w:szCs w:val="20"/>
                <w:u w:val="single"/>
              </w:rPr>
            </w:pPr>
            <w:r w:rsidRPr="00D54A41">
              <w:rPr>
                <w:strike/>
                <w:sz w:val="20"/>
                <w:szCs w:val="20"/>
                <w:highlight w:val="lightGray"/>
              </w:rPr>
              <w:t>all customer groups</w:t>
            </w:r>
            <w:r w:rsidRPr="00D54A41">
              <w:rPr>
                <w:sz w:val="20"/>
                <w:szCs w:val="20"/>
                <w:highlight w:val="lightGray"/>
              </w:rPr>
              <w:t>;</w:t>
            </w:r>
            <w:r w:rsidRPr="00D54A41">
              <w:rPr>
                <w:color w:val="FF0000"/>
                <w:sz w:val="20"/>
                <w:szCs w:val="20"/>
                <w:highlight w:val="lightGray"/>
                <w:u w:val="single"/>
              </w:rPr>
              <w:t xml:space="preserve"> for each stakeholder group.</w:t>
            </w:r>
          </w:p>
          <w:p w14:paraId="30F0326D" w14:textId="77777777" w:rsidR="00313620" w:rsidRDefault="00313620" w:rsidP="00FA2629">
            <w:pPr>
              <w:rPr>
                <w:color w:val="FF0000"/>
                <w:sz w:val="20"/>
                <w:szCs w:val="20"/>
                <w:u w:val="single"/>
              </w:rPr>
            </w:pPr>
          </w:p>
          <w:p w14:paraId="5513FED2" w14:textId="77777777" w:rsidR="00313620" w:rsidRDefault="00313620" w:rsidP="00FA2629">
            <w:pPr>
              <w:rPr>
                <w:color w:val="FF0000"/>
                <w:sz w:val="20"/>
                <w:szCs w:val="20"/>
                <w:u w:val="single"/>
              </w:rPr>
            </w:pPr>
          </w:p>
          <w:p w14:paraId="35564408" w14:textId="77777777" w:rsidR="00313620" w:rsidRDefault="00313620" w:rsidP="00FA2629">
            <w:pPr>
              <w:rPr>
                <w:sz w:val="20"/>
                <w:szCs w:val="20"/>
              </w:rPr>
            </w:pPr>
            <w:r w:rsidRPr="00E3095D">
              <w:rPr>
                <w:sz w:val="20"/>
                <w:szCs w:val="20"/>
              </w:rPr>
              <w:t xml:space="preserve">• email </w:t>
            </w:r>
            <w:r w:rsidRPr="00875DAF">
              <w:rPr>
                <w:strike/>
                <w:sz w:val="20"/>
                <w:szCs w:val="20"/>
              </w:rPr>
              <w:t>information</w:t>
            </w:r>
            <w:r>
              <w:rPr>
                <w:color w:val="FF0000"/>
                <w:sz w:val="20"/>
                <w:szCs w:val="20"/>
                <w:u w:val="single"/>
              </w:rPr>
              <w:t xml:space="preserve"> proposal</w:t>
            </w:r>
            <w:r w:rsidRPr="00E3095D">
              <w:rPr>
                <w:sz w:val="20"/>
                <w:szCs w:val="20"/>
              </w:rPr>
              <w:t xml:space="preserve"> to</w:t>
            </w:r>
            <w:r>
              <w:rPr>
                <w:sz w:val="20"/>
                <w:szCs w:val="20"/>
              </w:rPr>
              <w:t xml:space="preserve"> </w:t>
            </w:r>
            <w:r>
              <w:rPr>
                <w:color w:val="FF0000"/>
                <w:sz w:val="20"/>
                <w:szCs w:val="20"/>
                <w:u w:val="single"/>
              </w:rPr>
              <w:t>be looped to</w:t>
            </w:r>
            <w:r w:rsidRPr="00E3095D">
              <w:rPr>
                <w:sz w:val="20"/>
                <w:szCs w:val="20"/>
              </w:rPr>
              <w:t xml:space="preserve"> School Board Members,</w:t>
            </w:r>
          </w:p>
          <w:p w14:paraId="516897A7" w14:textId="77777777" w:rsidR="00313620" w:rsidRDefault="00313620" w:rsidP="00FA2629">
            <w:pPr>
              <w:rPr>
                <w:color w:val="FF0000"/>
                <w:sz w:val="20"/>
                <w:szCs w:val="20"/>
                <w:u w:val="single"/>
              </w:rPr>
            </w:pPr>
          </w:p>
          <w:p w14:paraId="348ECD6A" w14:textId="77777777" w:rsidR="00313620" w:rsidRPr="00410CFC" w:rsidRDefault="00313620" w:rsidP="00261957">
            <w:pPr>
              <w:rPr>
                <w:sz w:val="20"/>
                <w:szCs w:val="20"/>
                <w:highlight w:val="cyan"/>
              </w:rPr>
            </w:pPr>
            <w:r w:rsidRPr="006D7FC5">
              <w:rPr>
                <w:b/>
                <w:bCs/>
                <w:sz w:val="20"/>
                <w:szCs w:val="20"/>
              </w:rPr>
              <w:t>I</w:t>
            </w:r>
            <w:r w:rsidRPr="00410CFC">
              <w:rPr>
                <w:b/>
                <w:bCs/>
                <w:sz w:val="20"/>
                <w:szCs w:val="20"/>
                <w:highlight w:val="cyan"/>
              </w:rPr>
              <w:t>nitiative 5:</w:t>
            </w:r>
            <w:r w:rsidRPr="00410CFC">
              <w:rPr>
                <w:sz w:val="20"/>
                <w:szCs w:val="20"/>
                <w:highlight w:val="cyan"/>
              </w:rPr>
              <w:t xml:space="preserve"> Family &amp; Community Engagement</w:t>
            </w:r>
          </w:p>
          <w:p w14:paraId="656B3CFD" w14:textId="77777777" w:rsidR="00313620" w:rsidRPr="00410CFC" w:rsidRDefault="00313620" w:rsidP="00261957">
            <w:pPr>
              <w:rPr>
                <w:sz w:val="20"/>
                <w:szCs w:val="20"/>
                <w:highlight w:val="cyan"/>
              </w:rPr>
            </w:pPr>
            <w:r w:rsidRPr="00410CFC">
              <w:rPr>
                <w:sz w:val="20"/>
                <w:szCs w:val="20"/>
                <w:highlight w:val="cyan"/>
              </w:rPr>
              <w:t>Amplify family and community voice with equitable, multi-directional communication, sustained engagement, calls to action, and feedback loops to ensure a relevant response to stakeholder needs.</w:t>
            </w:r>
          </w:p>
          <w:p w14:paraId="2810D276" w14:textId="77777777" w:rsidR="00313620" w:rsidRPr="00410CFC" w:rsidRDefault="00313620" w:rsidP="00261957">
            <w:pPr>
              <w:rPr>
                <w:sz w:val="20"/>
                <w:szCs w:val="20"/>
                <w:highlight w:val="cyan"/>
              </w:rPr>
            </w:pPr>
            <w:r w:rsidRPr="00410CFC">
              <w:rPr>
                <w:sz w:val="20"/>
                <w:szCs w:val="20"/>
                <w:highlight w:val="cyan"/>
              </w:rPr>
              <w:t>Divisions: Academics, Communications*, Legislative Affairs, School Performance &amp; Accountability, Student Support Initiatives &amp; Recovery</w:t>
            </w:r>
          </w:p>
          <w:p w14:paraId="2866D34F" w14:textId="77777777" w:rsidR="00313620" w:rsidRPr="00410CFC" w:rsidRDefault="00313620" w:rsidP="00261957">
            <w:pPr>
              <w:rPr>
                <w:sz w:val="20"/>
                <w:szCs w:val="20"/>
                <w:highlight w:val="cyan"/>
              </w:rPr>
            </w:pPr>
            <w:r w:rsidRPr="00410CFC">
              <w:rPr>
                <w:sz w:val="20"/>
                <w:szCs w:val="20"/>
                <w:highlight w:val="cyan"/>
              </w:rPr>
              <w:lastRenderedPageBreak/>
              <w:t>Key Tactics:</w:t>
            </w:r>
          </w:p>
          <w:p w14:paraId="0BC53A65" w14:textId="77777777" w:rsidR="00313620" w:rsidRPr="00410CFC" w:rsidRDefault="00313620" w:rsidP="00261957">
            <w:pPr>
              <w:rPr>
                <w:sz w:val="20"/>
                <w:szCs w:val="20"/>
                <w:highlight w:val="cyan"/>
              </w:rPr>
            </w:pPr>
            <w:r w:rsidRPr="00410CFC">
              <w:rPr>
                <w:sz w:val="20"/>
                <w:szCs w:val="20"/>
                <w:highlight w:val="cyan"/>
              </w:rPr>
              <w:t>• Expand and promote the number of translations available for various events and communications, to ensure a broader reach and meaningful engagement across the community.</w:t>
            </w:r>
          </w:p>
          <w:p w14:paraId="285DED1D" w14:textId="77777777" w:rsidR="00313620" w:rsidRPr="00410CFC" w:rsidRDefault="00313620" w:rsidP="00261957">
            <w:pPr>
              <w:rPr>
                <w:sz w:val="20"/>
                <w:szCs w:val="20"/>
                <w:highlight w:val="cyan"/>
              </w:rPr>
            </w:pPr>
            <w:r w:rsidRPr="00410CFC">
              <w:rPr>
                <w:sz w:val="20"/>
                <w:szCs w:val="20"/>
                <w:highlight w:val="cyan"/>
              </w:rPr>
              <w:t>• Facilitate and participate in community meetings, focus groups, and other forums for listening and engagement.</w:t>
            </w:r>
          </w:p>
          <w:p w14:paraId="365E42C2" w14:textId="77777777" w:rsidR="00313620" w:rsidRPr="00410CFC" w:rsidRDefault="00313620" w:rsidP="00261957">
            <w:pPr>
              <w:rPr>
                <w:sz w:val="20"/>
                <w:szCs w:val="20"/>
                <w:highlight w:val="cyan"/>
              </w:rPr>
            </w:pPr>
            <w:r w:rsidRPr="00410CFC">
              <w:rPr>
                <w:sz w:val="20"/>
                <w:szCs w:val="20"/>
                <w:highlight w:val="cyan"/>
              </w:rPr>
              <w:t>• Provide professional development opportunities and technical support for schools around best practices in community engagement.</w:t>
            </w:r>
          </w:p>
          <w:p w14:paraId="5933E26B" w14:textId="77777777" w:rsidR="00313620" w:rsidRPr="00410CFC" w:rsidRDefault="00313620" w:rsidP="00261957">
            <w:pPr>
              <w:rPr>
                <w:sz w:val="20"/>
                <w:szCs w:val="20"/>
                <w:highlight w:val="cyan"/>
              </w:rPr>
            </w:pPr>
            <w:r w:rsidRPr="00410CFC">
              <w:rPr>
                <w:sz w:val="20"/>
                <w:szCs w:val="20"/>
                <w:highlight w:val="cyan"/>
              </w:rPr>
              <w:t>• Expand internal and external partnerships to create a centralized site for online resources and learning opportunities.</w:t>
            </w:r>
          </w:p>
          <w:p w14:paraId="368209D3" w14:textId="77777777" w:rsidR="00313620" w:rsidRPr="00410CFC" w:rsidRDefault="00313620" w:rsidP="00261957">
            <w:pPr>
              <w:rPr>
                <w:sz w:val="20"/>
                <w:szCs w:val="20"/>
                <w:highlight w:val="cyan"/>
              </w:rPr>
            </w:pPr>
            <w:r w:rsidRPr="00410CFC">
              <w:rPr>
                <w:sz w:val="20"/>
                <w:szCs w:val="20"/>
                <w:highlight w:val="cyan"/>
              </w:rPr>
              <w:t>• Coordinate opportunities for organizations to provide relevant support to families and communities, and/or fill capacity gaps at the District.</w:t>
            </w:r>
          </w:p>
          <w:p w14:paraId="35BFAD28" w14:textId="77777777" w:rsidR="00313620" w:rsidRPr="00410CFC" w:rsidRDefault="00313620" w:rsidP="00261957">
            <w:pPr>
              <w:rPr>
                <w:sz w:val="20"/>
                <w:szCs w:val="20"/>
                <w:highlight w:val="cyan"/>
              </w:rPr>
            </w:pPr>
            <w:r w:rsidRPr="00410CFC">
              <w:rPr>
                <w:sz w:val="20"/>
                <w:szCs w:val="20"/>
                <w:highlight w:val="cyan"/>
              </w:rPr>
              <w:t> Increasingly leverage existing communications channels through community partners.</w:t>
            </w:r>
          </w:p>
          <w:p w14:paraId="1562B8A4" w14:textId="77777777" w:rsidR="00313620" w:rsidRPr="00410CFC" w:rsidRDefault="00313620" w:rsidP="00261957">
            <w:pPr>
              <w:rPr>
                <w:sz w:val="20"/>
                <w:szCs w:val="20"/>
                <w:highlight w:val="cyan"/>
              </w:rPr>
            </w:pPr>
            <w:r w:rsidRPr="00410CFC">
              <w:rPr>
                <w:sz w:val="20"/>
                <w:szCs w:val="20"/>
                <w:highlight w:val="cyan"/>
              </w:rPr>
              <w:t> Streamline and focus communications and engagement activities to those which are culturally relevant across varying audiences.</w:t>
            </w:r>
          </w:p>
          <w:p w14:paraId="6A6D2A61" w14:textId="07522EA5" w:rsidR="00313620" w:rsidRPr="002140D1" w:rsidRDefault="00313620" w:rsidP="00261957">
            <w:pPr>
              <w:rPr>
                <w:color w:val="FF0000"/>
                <w:sz w:val="20"/>
                <w:szCs w:val="20"/>
                <w:u w:val="single"/>
              </w:rPr>
            </w:pPr>
            <w:r w:rsidRPr="00410CFC">
              <w:rPr>
                <w:sz w:val="20"/>
                <w:szCs w:val="20"/>
                <w:highlight w:val="cyan"/>
              </w:rPr>
              <w:t xml:space="preserve">NOTES: * = Chief Executive Sponsor, </w:t>
            </w:r>
            <w:r w:rsidRPr="00410CFC">
              <w:rPr>
                <w:sz w:val="20"/>
                <w:szCs w:val="20"/>
                <w:highlight w:val="cyan"/>
              </w:rPr>
              <w:t> = Continuous Improvement Idea</w:t>
            </w:r>
          </w:p>
        </w:tc>
        <w:tc>
          <w:tcPr>
            <w:tcW w:w="2488" w:type="dxa"/>
          </w:tcPr>
          <w:p w14:paraId="4DEF7444" w14:textId="77777777" w:rsidR="00313620" w:rsidRDefault="00313620" w:rsidP="00FA2629">
            <w:pPr>
              <w:rPr>
                <w:strike/>
                <w:sz w:val="20"/>
                <w:szCs w:val="20"/>
              </w:rPr>
            </w:pPr>
            <w:r w:rsidRPr="00FA2629">
              <w:rPr>
                <w:strike/>
                <w:sz w:val="20"/>
                <w:szCs w:val="20"/>
              </w:rPr>
              <w:lastRenderedPageBreak/>
              <w:t>Clarification – Back up material – Federal or state laws.</w:t>
            </w:r>
          </w:p>
          <w:p w14:paraId="6277699E" w14:textId="77777777" w:rsidR="00313620" w:rsidRDefault="00313620" w:rsidP="00FA2629">
            <w:pPr>
              <w:rPr>
                <w:strike/>
                <w:sz w:val="20"/>
                <w:szCs w:val="20"/>
              </w:rPr>
            </w:pPr>
          </w:p>
          <w:p w14:paraId="65532241" w14:textId="41D6B1FF" w:rsidR="00313620" w:rsidRPr="00D54A41" w:rsidRDefault="00313620" w:rsidP="00FA2629">
            <w:pPr>
              <w:rPr>
                <w:sz w:val="20"/>
                <w:szCs w:val="20"/>
                <w:highlight w:val="lightGray"/>
              </w:rPr>
            </w:pPr>
            <w:r w:rsidRPr="00D54A41">
              <w:rPr>
                <w:sz w:val="20"/>
                <w:szCs w:val="20"/>
                <w:highlight w:val="lightGray"/>
              </w:rPr>
              <w:t xml:space="preserve">Executive summary needs to </w:t>
            </w:r>
          </w:p>
          <w:p w14:paraId="78FFABF8" w14:textId="096700EA" w:rsidR="00313620" w:rsidRPr="00875DAF" w:rsidRDefault="00313620" w:rsidP="00FA2629">
            <w:pPr>
              <w:rPr>
                <w:sz w:val="20"/>
                <w:szCs w:val="20"/>
              </w:rPr>
            </w:pPr>
            <w:r w:rsidRPr="00D54A41">
              <w:rPr>
                <w:sz w:val="20"/>
                <w:szCs w:val="20"/>
                <w:highlight w:val="lightGray"/>
              </w:rPr>
              <w:t>Clarify objectives and type of input being requested as a start.</w:t>
            </w:r>
            <w:r>
              <w:rPr>
                <w:sz w:val="20"/>
                <w:szCs w:val="20"/>
              </w:rPr>
              <w:t xml:space="preserve"> </w:t>
            </w:r>
          </w:p>
        </w:tc>
        <w:tc>
          <w:tcPr>
            <w:tcW w:w="3096" w:type="dxa"/>
          </w:tcPr>
          <w:p w14:paraId="7BBCF4C3" w14:textId="2F1B7DC8" w:rsidR="00313620" w:rsidRPr="00E3095D" w:rsidRDefault="00313620" w:rsidP="00FA2629">
            <w:pPr>
              <w:rPr>
                <w:sz w:val="20"/>
                <w:szCs w:val="20"/>
              </w:rPr>
            </w:pPr>
            <w:r>
              <w:rPr>
                <w:b/>
                <w:bCs/>
                <w:sz w:val="20"/>
                <w:szCs w:val="20"/>
              </w:rPr>
              <w:t xml:space="preserve"> </w:t>
            </w:r>
          </w:p>
          <w:p w14:paraId="0F0A55E9" w14:textId="1EEA9814" w:rsidR="00313620" w:rsidRPr="00E3095D" w:rsidRDefault="00313620" w:rsidP="00FA2629">
            <w:pPr>
              <w:rPr>
                <w:sz w:val="20"/>
                <w:szCs w:val="20"/>
              </w:rPr>
            </w:pPr>
            <w:r>
              <w:rPr>
                <w:sz w:val="20"/>
                <w:szCs w:val="20"/>
              </w:rPr>
              <w:t xml:space="preserve"> </w:t>
            </w:r>
          </w:p>
        </w:tc>
        <w:tc>
          <w:tcPr>
            <w:tcW w:w="2087" w:type="dxa"/>
          </w:tcPr>
          <w:p w14:paraId="7E156B31" w14:textId="77777777" w:rsidR="00313620" w:rsidRDefault="00313620" w:rsidP="00FA2629">
            <w:pPr>
              <w:rPr>
                <w:b/>
                <w:bCs/>
                <w:sz w:val="20"/>
                <w:szCs w:val="20"/>
              </w:rPr>
            </w:pPr>
          </w:p>
        </w:tc>
      </w:tr>
      <w:tr w:rsidR="00313620" w:rsidRPr="00E3095D" w14:paraId="092DF3FD" w14:textId="7736990D" w:rsidTr="00313620">
        <w:tc>
          <w:tcPr>
            <w:tcW w:w="2938" w:type="dxa"/>
          </w:tcPr>
          <w:p w14:paraId="67966FF8" w14:textId="20221A94" w:rsidR="00313620" w:rsidRPr="00E3095D" w:rsidRDefault="00313620" w:rsidP="00FA2629">
            <w:pPr>
              <w:rPr>
                <w:sz w:val="20"/>
                <w:szCs w:val="20"/>
              </w:rPr>
            </w:pPr>
            <w:r w:rsidRPr="00E3095D">
              <w:rPr>
                <w:sz w:val="20"/>
                <w:szCs w:val="20"/>
              </w:rPr>
              <w:t>• prepare a BECON video to share key information when appropriate;</w:t>
            </w:r>
          </w:p>
        </w:tc>
        <w:tc>
          <w:tcPr>
            <w:tcW w:w="7566" w:type="dxa"/>
          </w:tcPr>
          <w:p w14:paraId="45329A9D" w14:textId="4F9AC47C" w:rsidR="00313620" w:rsidRPr="00D54A41" w:rsidRDefault="00313620" w:rsidP="00FA2629">
            <w:pPr>
              <w:rPr>
                <w:strike/>
                <w:sz w:val="20"/>
                <w:szCs w:val="20"/>
                <w:highlight w:val="lightGray"/>
              </w:rPr>
            </w:pPr>
            <w:r w:rsidRPr="00D54A41">
              <w:rPr>
                <w:strike/>
                <w:sz w:val="20"/>
                <w:szCs w:val="20"/>
                <w:highlight w:val="lightGray"/>
              </w:rPr>
              <w:t>• prepare a BECON video to share key information when appropriate;</w:t>
            </w:r>
          </w:p>
          <w:p w14:paraId="7F709AB7" w14:textId="58073F16" w:rsidR="00313620" w:rsidRPr="00D54A41" w:rsidRDefault="00313620" w:rsidP="00FA2629">
            <w:pPr>
              <w:rPr>
                <w:color w:val="FF0000"/>
                <w:sz w:val="20"/>
                <w:szCs w:val="20"/>
                <w:highlight w:val="lightGray"/>
                <w:u w:val="single"/>
              </w:rPr>
            </w:pPr>
            <w:proofErr w:type="spellStart"/>
            <w:r w:rsidRPr="00D54A41">
              <w:rPr>
                <w:color w:val="FF0000"/>
                <w:sz w:val="20"/>
                <w:szCs w:val="20"/>
                <w:highlight w:val="lightGray"/>
                <w:u w:val="single"/>
              </w:rPr>
              <w:t>Usuage</w:t>
            </w:r>
            <w:proofErr w:type="spellEnd"/>
            <w:r w:rsidRPr="00D54A41">
              <w:rPr>
                <w:color w:val="FF0000"/>
                <w:sz w:val="20"/>
                <w:szCs w:val="20"/>
                <w:highlight w:val="lightGray"/>
                <w:u w:val="single"/>
              </w:rPr>
              <w:t xml:space="preserve"> of short video to share information.</w:t>
            </w:r>
          </w:p>
          <w:p w14:paraId="290C1C17" w14:textId="6DA0C440" w:rsidR="00313620" w:rsidRPr="00D54A41" w:rsidRDefault="00313620" w:rsidP="00FA2629">
            <w:pPr>
              <w:rPr>
                <w:color w:val="FF0000"/>
                <w:sz w:val="20"/>
                <w:szCs w:val="20"/>
                <w:highlight w:val="lightGray"/>
                <w:u w:val="single"/>
              </w:rPr>
            </w:pPr>
            <w:r w:rsidRPr="00D54A41">
              <w:rPr>
                <w:color w:val="FF0000"/>
                <w:sz w:val="20"/>
                <w:szCs w:val="20"/>
                <w:highlight w:val="lightGray"/>
                <w:u w:val="single"/>
              </w:rPr>
              <w:t>Information developed that is direct and to the point.</w:t>
            </w:r>
          </w:p>
          <w:p w14:paraId="11525DAF" w14:textId="6E621E55" w:rsidR="00313620" w:rsidRPr="00D54A41" w:rsidRDefault="00313620" w:rsidP="00FA2629">
            <w:pPr>
              <w:rPr>
                <w:strike/>
                <w:sz w:val="20"/>
                <w:szCs w:val="20"/>
                <w:highlight w:val="lightGray"/>
              </w:rPr>
            </w:pPr>
          </w:p>
        </w:tc>
        <w:tc>
          <w:tcPr>
            <w:tcW w:w="2488" w:type="dxa"/>
          </w:tcPr>
          <w:p w14:paraId="7D116B70" w14:textId="435B7E39" w:rsidR="00313620" w:rsidRPr="00CC2CB2" w:rsidRDefault="00313620" w:rsidP="00FA2629">
            <w:pPr>
              <w:rPr>
                <w:sz w:val="20"/>
                <w:szCs w:val="20"/>
                <w:highlight w:val="cyan"/>
              </w:rPr>
            </w:pPr>
            <w:r w:rsidRPr="00CC2CB2">
              <w:rPr>
                <w:sz w:val="20"/>
                <w:szCs w:val="20"/>
                <w:highlight w:val="cyan"/>
              </w:rPr>
              <w:t>Review for critical information</w:t>
            </w:r>
          </w:p>
          <w:p w14:paraId="0AF290C9" w14:textId="28061C8A" w:rsidR="00313620" w:rsidRPr="00CC2CB2" w:rsidRDefault="00313620" w:rsidP="00FA2629">
            <w:pPr>
              <w:rPr>
                <w:sz w:val="20"/>
                <w:szCs w:val="20"/>
                <w:highlight w:val="cyan"/>
              </w:rPr>
            </w:pPr>
            <w:r w:rsidRPr="00CC2CB2">
              <w:rPr>
                <w:sz w:val="20"/>
                <w:szCs w:val="20"/>
                <w:highlight w:val="cyan"/>
              </w:rPr>
              <w:t>Social media usage</w:t>
            </w:r>
          </w:p>
          <w:p w14:paraId="0D81922F" w14:textId="1AEE4B1E" w:rsidR="00313620" w:rsidRPr="00CC2CB2" w:rsidRDefault="00313620" w:rsidP="00FA2629">
            <w:pPr>
              <w:rPr>
                <w:sz w:val="20"/>
                <w:szCs w:val="20"/>
                <w:highlight w:val="cyan"/>
              </w:rPr>
            </w:pPr>
            <w:r w:rsidRPr="00CC2CB2">
              <w:rPr>
                <w:sz w:val="20"/>
                <w:szCs w:val="20"/>
                <w:highlight w:val="cyan"/>
              </w:rPr>
              <w:t>Prepare video</w:t>
            </w:r>
          </w:p>
          <w:p w14:paraId="4B6E3ABC" w14:textId="65E25480" w:rsidR="00313620" w:rsidRPr="00CC2CB2" w:rsidRDefault="00313620" w:rsidP="00FA2629">
            <w:pPr>
              <w:rPr>
                <w:sz w:val="20"/>
                <w:szCs w:val="20"/>
                <w:highlight w:val="cyan"/>
              </w:rPr>
            </w:pPr>
            <w:r w:rsidRPr="00CC2CB2">
              <w:rPr>
                <w:sz w:val="20"/>
                <w:szCs w:val="20"/>
                <w:highlight w:val="cyan"/>
              </w:rPr>
              <w:t>Use short Text message along with video to identify message</w:t>
            </w:r>
          </w:p>
          <w:p w14:paraId="10B92854" w14:textId="77777777" w:rsidR="00313620" w:rsidRPr="00CC2CB2" w:rsidRDefault="00313620" w:rsidP="00FA2629">
            <w:pPr>
              <w:rPr>
                <w:sz w:val="20"/>
                <w:szCs w:val="20"/>
                <w:highlight w:val="cyan"/>
              </w:rPr>
            </w:pPr>
            <w:r w:rsidRPr="00CC2CB2">
              <w:rPr>
                <w:sz w:val="20"/>
                <w:szCs w:val="20"/>
                <w:highlight w:val="cyan"/>
              </w:rPr>
              <w:t>Accessibility issue - multiple modes</w:t>
            </w:r>
          </w:p>
          <w:p w14:paraId="010D8A82" w14:textId="02053F8A" w:rsidR="00313620" w:rsidRDefault="00313620" w:rsidP="00FA2629">
            <w:pPr>
              <w:rPr>
                <w:sz w:val="20"/>
                <w:szCs w:val="20"/>
              </w:rPr>
            </w:pPr>
            <w:r w:rsidRPr="00CC2CB2">
              <w:rPr>
                <w:sz w:val="20"/>
                <w:szCs w:val="20"/>
                <w:highlight w:val="cyan"/>
              </w:rPr>
              <w:t xml:space="preserve">Look into language translation </w:t>
            </w:r>
            <w:r>
              <w:rPr>
                <w:sz w:val="20"/>
                <w:szCs w:val="20"/>
                <w:highlight w:val="cyan"/>
              </w:rPr>
              <w:t>–</w:t>
            </w:r>
            <w:r w:rsidRPr="00CC2CB2">
              <w:rPr>
                <w:sz w:val="20"/>
                <w:szCs w:val="20"/>
                <w:highlight w:val="cyan"/>
              </w:rPr>
              <w:t xml:space="preserve"> TAC</w:t>
            </w:r>
          </w:p>
          <w:p w14:paraId="5EE4C205" w14:textId="77777777" w:rsidR="00313620" w:rsidRDefault="00313620" w:rsidP="00FA2629">
            <w:pPr>
              <w:rPr>
                <w:sz w:val="20"/>
                <w:szCs w:val="20"/>
              </w:rPr>
            </w:pPr>
          </w:p>
          <w:p w14:paraId="1FE0ABDD" w14:textId="08F429C3" w:rsidR="00313620" w:rsidRPr="00E3095D" w:rsidRDefault="00313620" w:rsidP="00FA2629">
            <w:pPr>
              <w:rPr>
                <w:sz w:val="20"/>
                <w:szCs w:val="20"/>
              </w:rPr>
            </w:pPr>
            <w:r w:rsidRPr="00E70939">
              <w:rPr>
                <w:sz w:val="20"/>
                <w:szCs w:val="20"/>
                <w:highlight w:val="green"/>
              </w:rPr>
              <w:t>Clarify language</w:t>
            </w:r>
          </w:p>
        </w:tc>
        <w:tc>
          <w:tcPr>
            <w:tcW w:w="3096" w:type="dxa"/>
          </w:tcPr>
          <w:p w14:paraId="66034D33" w14:textId="47B71F71" w:rsidR="00313620" w:rsidRPr="00E3095D" w:rsidRDefault="00313620" w:rsidP="00FA2629">
            <w:pPr>
              <w:rPr>
                <w:sz w:val="20"/>
                <w:szCs w:val="20"/>
              </w:rPr>
            </w:pPr>
          </w:p>
        </w:tc>
        <w:tc>
          <w:tcPr>
            <w:tcW w:w="2087" w:type="dxa"/>
          </w:tcPr>
          <w:p w14:paraId="049A7A4B" w14:textId="77777777" w:rsidR="00313620" w:rsidRPr="00E3095D" w:rsidRDefault="00313620" w:rsidP="00FA2629">
            <w:pPr>
              <w:rPr>
                <w:sz w:val="20"/>
                <w:szCs w:val="20"/>
              </w:rPr>
            </w:pPr>
          </w:p>
        </w:tc>
      </w:tr>
      <w:tr w:rsidR="00313620" w:rsidRPr="00E3095D" w14:paraId="47097B51" w14:textId="61BF7037" w:rsidTr="00313620">
        <w:tc>
          <w:tcPr>
            <w:tcW w:w="2938" w:type="dxa"/>
          </w:tcPr>
          <w:p w14:paraId="5FE298A4" w14:textId="43473FCC" w:rsidR="00313620" w:rsidRDefault="00313620" w:rsidP="00FA2629">
            <w:pPr>
              <w:rPr>
                <w:sz w:val="20"/>
                <w:szCs w:val="20"/>
              </w:rPr>
            </w:pPr>
            <w:r w:rsidRPr="00E3095D">
              <w:rPr>
                <w:sz w:val="20"/>
                <w:szCs w:val="20"/>
              </w:rPr>
              <w:t>• share materials with Sr. Management and School Board at a retreat or workshop, where</w:t>
            </w:r>
            <w:r>
              <w:rPr>
                <w:sz w:val="20"/>
                <w:szCs w:val="20"/>
              </w:rPr>
              <w:t xml:space="preserve"> </w:t>
            </w:r>
            <w:r w:rsidRPr="00E3095D">
              <w:rPr>
                <w:sz w:val="20"/>
                <w:szCs w:val="20"/>
              </w:rPr>
              <w:t xml:space="preserve"> appropriate, for further action;</w:t>
            </w:r>
          </w:p>
          <w:p w14:paraId="1F673FF7" w14:textId="77777777" w:rsidR="00313620" w:rsidRPr="00E3095D" w:rsidRDefault="00313620" w:rsidP="00FA2629">
            <w:pPr>
              <w:rPr>
                <w:sz w:val="20"/>
                <w:szCs w:val="20"/>
              </w:rPr>
            </w:pPr>
          </w:p>
          <w:p w14:paraId="6C6E643A" w14:textId="40F0B219" w:rsidR="00313620" w:rsidRPr="00E3095D" w:rsidRDefault="00313620" w:rsidP="00FA2629">
            <w:pPr>
              <w:rPr>
                <w:sz w:val="20"/>
                <w:szCs w:val="20"/>
              </w:rPr>
            </w:pPr>
            <w:r w:rsidRPr="00E3095D">
              <w:rPr>
                <w:sz w:val="20"/>
                <w:szCs w:val="20"/>
              </w:rPr>
              <w:t xml:space="preserve">• email materials to principals (include a script as needed) to be placed on the next SAC and SAF agenda and published in school newsletter (if time allows); and place on school </w:t>
            </w:r>
            <w:r w:rsidRPr="00E3095D">
              <w:rPr>
                <w:sz w:val="20"/>
                <w:szCs w:val="20"/>
              </w:rPr>
              <w:lastRenderedPageBreak/>
              <w:t>website, DAC website, and /or District website, as appropriate; follow up discussions and principal input will occur at the next principals’ meeting;</w:t>
            </w:r>
          </w:p>
        </w:tc>
        <w:tc>
          <w:tcPr>
            <w:tcW w:w="7566" w:type="dxa"/>
          </w:tcPr>
          <w:p w14:paraId="5B8E95C8" w14:textId="75546F85" w:rsidR="00313620" w:rsidRPr="00E3095D" w:rsidRDefault="00313620" w:rsidP="00FA2629">
            <w:pPr>
              <w:rPr>
                <w:sz w:val="20"/>
                <w:szCs w:val="20"/>
              </w:rPr>
            </w:pPr>
            <w:r w:rsidRPr="00E3095D">
              <w:rPr>
                <w:sz w:val="20"/>
                <w:szCs w:val="20"/>
              </w:rPr>
              <w:lastRenderedPageBreak/>
              <w:t xml:space="preserve">• </w:t>
            </w:r>
            <w:r>
              <w:rPr>
                <w:color w:val="FF0000"/>
                <w:sz w:val="20"/>
                <w:szCs w:val="20"/>
                <w:u w:val="single"/>
              </w:rPr>
              <w:t xml:space="preserve">After it has been looped </w:t>
            </w:r>
            <w:r w:rsidRPr="00E3095D">
              <w:rPr>
                <w:sz w:val="20"/>
                <w:szCs w:val="20"/>
              </w:rPr>
              <w:t xml:space="preserve">share materials with </w:t>
            </w:r>
            <w:r w:rsidRPr="00D54A41">
              <w:rPr>
                <w:strike/>
                <w:sz w:val="20"/>
                <w:szCs w:val="20"/>
              </w:rPr>
              <w:t>Sr. Management</w:t>
            </w:r>
            <w:r>
              <w:rPr>
                <w:strike/>
                <w:sz w:val="20"/>
                <w:szCs w:val="20"/>
              </w:rPr>
              <w:t xml:space="preserve"> </w:t>
            </w:r>
            <w:r>
              <w:rPr>
                <w:color w:val="FF0000"/>
                <w:sz w:val="20"/>
                <w:szCs w:val="20"/>
                <w:u w:val="single"/>
              </w:rPr>
              <w:t>Cabinet</w:t>
            </w:r>
            <w:r w:rsidRPr="00E3095D">
              <w:rPr>
                <w:sz w:val="20"/>
                <w:szCs w:val="20"/>
              </w:rPr>
              <w:t xml:space="preserve"> and School Board at a </w:t>
            </w:r>
            <w:r w:rsidRPr="00E70939">
              <w:rPr>
                <w:strike/>
                <w:sz w:val="20"/>
                <w:szCs w:val="20"/>
              </w:rPr>
              <w:t>retreat or</w:t>
            </w:r>
            <w:r w:rsidRPr="00E3095D">
              <w:rPr>
                <w:sz w:val="20"/>
                <w:szCs w:val="20"/>
              </w:rPr>
              <w:t xml:space="preserve"> workshop, </w:t>
            </w:r>
            <w:r w:rsidRPr="00E70939">
              <w:rPr>
                <w:strike/>
                <w:sz w:val="20"/>
                <w:szCs w:val="20"/>
              </w:rPr>
              <w:t>where  appropriate,</w:t>
            </w:r>
            <w:r w:rsidRPr="00E3095D">
              <w:rPr>
                <w:sz w:val="20"/>
                <w:szCs w:val="20"/>
              </w:rPr>
              <w:t xml:space="preserve"> for further action;</w:t>
            </w:r>
          </w:p>
          <w:p w14:paraId="6207E6B3" w14:textId="6ACCAB40" w:rsidR="00313620" w:rsidRPr="00E3095D" w:rsidRDefault="00313620" w:rsidP="00FA2629">
            <w:pPr>
              <w:rPr>
                <w:sz w:val="20"/>
                <w:szCs w:val="20"/>
              </w:rPr>
            </w:pPr>
            <w:r w:rsidRPr="00E3095D">
              <w:rPr>
                <w:sz w:val="20"/>
                <w:szCs w:val="20"/>
              </w:rPr>
              <w:t xml:space="preserve">• </w:t>
            </w:r>
            <w:r w:rsidRPr="00D54A41">
              <w:rPr>
                <w:sz w:val="20"/>
                <w:szCs w:val="20"/>
                <w:highlight w:val="lightGray"/>
              </w:rPr>
              <w:t>email materials to principals (include a script as needed) to be placed on the next SAC and SAF agenda</w:t>
            </w:r>
            <w:r w:rsidRPr="00D54A41">
              <w:rPr>
                <w:color w:val="FF0000"/>
                <w:sz w:val="20"/>
                <w:szCs w:val="20"/>
                <w:highlight w:val="lightGray"/>
                <w:u w:val="single"/>
              </w:rPr>
              <w:t>,</w:t>
            </w:r>
            <w:r w:rsidRPr="00D54A41">
              <w:rPr>
                <w:sz w:val="20"/>
                <w:szCs w:val="20"/>
                <w:highlight w:val="lightGray"/>
              </w:rPr>
              <w:t xml:space="preserve"> </w:t>
            </w:r>
            <w:r w:rsidRPr="00D54A41">
              <w:rPr>
                <w:strike/>
                <w:sz w:val="20"/>
                <w:szCs w:val="20"/>
                <w:highlight w:val="lightGray"/>
              </w:rPr>
              <w:t xml:space="preserve">and </w:t>
            </w:r>
            <w:r w:rsidRPr="00D54A41">
              <w:rPr>
                <w:sz w:val="20"/>
                <w:szCs w:val="20"/>
                <w:highlight w:val="lightGray"/>
              </w:rPr>
              <w:t xml:space="preserve">published in school newsletter </w:t>
            </w:r>
            <w:r w:rsidRPr="00D54A41">
              <w:rPr>
                <w:color w:val="FF0000"/>
                <w:sz w:val="20"/>
                <w:szCs w:val="20"/>
                <w:highlight w:val="lightGray"/>
                <w:u w:val="single"/>
              </w:rPr>
              <w:t xml:space="preserve">and on school website </w:t>
            </w:r>
            <w:r w:rsidRPr="00D54A41">
              <w:rPr>
                <w:strike/>
                <w:sz w:val="20"/>
                <w:szCs w:val="20"/>
                <w:highlight w:val="lightGray"/>
              </w:rPr>
              <w:t>(if time allows)</w:t>
            </w:r>
            <w:r w:rsidRPr="00D54A41">
              <w:rPr>
                <w:sz w:val="20"/>
                <w:szCs w:val="20"/>
                <w:highlight w:val="lightGray"/>
              </w:rPr>
              <w:t xml:space="preserve">; and place on school website, </w:t>
            </w:r>
            <w:r w:rsidRPr="00D54A41">
              <w:rPr>
                <w:strike/>
                <w:sz w:val="20"/>
                <w:szCs w:val="20"/>
                <w:highlight w:val="lightGray"/>
              </w:rPr>
              <w:t>DAC website</w:t>
            </w:r>
            <w:r w:rsidRPr="00D54A41">
              <w:rPr>
                <w:sz w:val="20"/>
                <w:szCs w:val="20"/>
                <w:highlight w:val="lightGray"/>
              </w:rPr>
              <w:t xml:space="preserve">, and /or District website, </w:t>
            </w:r>
            <w:r w:rsidRPr="00D54A41">
              <w:rPr>
                <w:strike/>
                <w:sz w:val="20"/>
                <w:szCs w:val="20"/>
                <w:highlight w:val="lightGray"/>
              </w:rPr>
              <w:t>as appropriate</w:t>
            </w:r>
            <w:r w:rsidRPr="00D54A41">
              <w:rPr>
                <w:sz w:val="20"/>
                <w:szCs w:val="20"/>
                <w:highlight w:val="lightGray"/>
              </w:rPr>
              <w:t>; follow up discussions and principal input will occur at the next principals’ meeting;</w:t>
            </w:r>
          </w:p>
        </w:tc>
        <w:tc>
          <w:tcPr>
            <w:tcW w:w="2488" w:type="dxa"/>
          </w:tcPr>
          <w:p w14:paraId="625E3201" w14:textId="51056D15" w:rsidR="00313620" w:rsidRPr="00775972" w:rsidRDefault="00313620" w:rsidP="00FA2629">
            <w:pPr>
              <w:rPr>
                <w:strike/>
                <w:sz w:val="20"/>
                <w:szCs w:val="20"/>
              </w:rPr>
            </w:pPr>
            <w:r w:rsidRPr="00775972">
              <w:rPr>
                <w:strike/>
                <w:sz w:val="20"/>
                <w:szCs w:val="20"/>
              </w:rPr>
              <w:t>I one or two SB workshops necessary?</w:t>
            </w:r>
          </w:p>
          <w:p w14:paraId="76E8624B" w14:textId="77777777" w:rsidR="00313620" w:rsidRPr="00E3095D" w:rsidRDefault="00313620" w:rsidP="00FA2629">
            <w:pPr>
              <w:rPr>
                <w:sz w:val="20"/>
                <w:szCs w:val="20"/>
              </w:rPr>
            </w:pPr>
          </w:p>
          <w:p w14:paraId="1661AD2F" w14:textId="77777777" w:rsidR="00313620" w:rsidRPr="00E3095D" w:rsidRDefault="00313620" w:rsidP="00FA2629">
            <w:pPr>
              <w:rPr>
                <w:sz w:val="20"/>
                <w:szCs w:val="20"/>
              </w:rPr>
            </w:pPr>
          </w:p>
          <w:p w14:paraId="469EFB11" w14:textId="77777777" w:rsidR="00313620" w:rsidRPr="00E3095D" w:rsidRDefault="00313620" w:rsidP="00FA2629">
            <w:pPr>
              <w:rPr>
                <w:sz w:val="20"/>
                <w:szCs w:val="20"/>
              </w:rPr>
            </w:pPr>
            <w:r w:rsidRPr="00E3095D">
              <w:rPr>
                <w:sz w:val="20"/>
                <w:szCs w:val="20"/>
              </w:rPr>
              <w:t>Importance of principal’s sending the same message provided by the District</w:t>
            </w:r>
          </w:p>
          <w:p w14:paraId="4D6D68D6" w14:textId="77777777" w:rsidR="00313620" w:rsidRPr="00E3095D" w:rsidRDefault="00313620" w:rsidP="00FA2629">
            <w:pPr>
              <w:rPr>
                <w:sz w:val="20"/>
                <w:szCs w:val="20"/>
              </w:rPr>
            </w:pPr>
          </w:p>
          <w:p w14:paraId="0B54C9A7" w14:textId="77777777" w:rsidR="00313620" w:rsidRDefault="00313620" w:rsidP="00FA2629">
            <w:pPr>
              <w:rPr>
                <w:sz w:val="20"/>
                <w:szCs w:val="20"/>
              </w:rPr>
            </w:pPr>
            <w:r w:rsidRPr="00E70939">
              <w:rPr>
                <w:sz w:val="20"/>
                <w:szCs w:val="20"/>
                <w:highlight w:val="green"/>
              </w:rPr>
              <w:t>Further review of language</w:t>
            </w:r>
          </w:p>
          <w:p w14:paraId="045CF702" w14:textId="77777777" w:rsidR="00313620" w:rsidRDefault="00313620" w:rsidP="00FA2629">
            <w:pPr>
              <w:rPr>
                <w:sz w:val="20"/>
                <w:szCs w:val="20"/>
              </w:rPr>
            </w:pPr>
          </w:p>
          <w:p w14:paraId="5361DF82" w14:textId="77777777" w:rsidR="00313620" w:rsidRPr="00681717" w:rsidRDefault="00313620" w:rsidP="00FA2629">
            <w:pPr>
              <w:rPr>
                <w:sz w:val="20"/>
                <w:szCs w:val="20"/>
                <w:highlight w:val="lightGray"/>
              </w:rPr>
            </w:pPr>
            <w:r w:rsidRPr="00681717">
              <w:rPr>
                <w:sz w:val="20"/>
                <w:szCs w:val="20"/>
                <w:highlight w:val="lightGray"/>
              </w:rPr>
              <w:t>Is this still relevant?</w:t>
            </w:r>
          </w:p>
          <w:p w14:paraId="253ACB61" w14:textId="77777777" w:rsidR="00313620" w:rsidRDefault="00313620" w:rsidP="00FA2629">
            <w:pPr>
              <w:rPr>
                <w:sz w:val="20"/>
                <w:szCs w:val="20"/>
              </w:rPr>
            </w:pPr>
            <w:r w:rsidRPr="00681717">
              <w:rPr>
                <w:sz w:val="20"/>
                <w:szCs w:val="20"/>
                <w:highlight w:val="lightGray"/>
              </w:rPr>
              <w:lastRenderedPageBreak/>
              <w:t>Move to DAC process</w:t>
            </w:r>
          </w:p>
          <w:p w14:paraId="642A54F1" w14:textId="3BB3CC6A" w:rsidR="00313620" w:rsidRPr="00E3095D" w:rsidRDefault="00313620" w:rsidP="00FA2629">
            <w:pPr>
              <w:rPr>
                <w:sz w:val="20"/>
                <w:szCs w:val="20"/>
              </w:rPr>
            </w:pPr>
            <w:r>
              <w:rPr>
                <w:sz w:val="20"/>
                <w:szCs w:val="20"/>
              </w:rPr>
              <w:t>Impact of SIP should go to SAC</w:t>
            </w:r>
          </w:p>
        </w:tc>
        <w:tc>
          <w:tcPr>
            <w:tcW w:w="3096" w:type="dxa"/>
          </w:tcPr>
          <w:p w14:paraId="7D6840FD" w14:textId="77777777" w:rsidR="00313620" w:rsidRPr="00E3095D" w:rsidRDefault="00313620" w:rsidP="00FA2629">
            <w:pPr>
              <w:rPr>
                <w:sz w:val="20"/>
                <w:szCs w:val="20"/>
              </w:rPr>
            </w:pPr>
          </w:p>
        </w:tc>
        <w:tc>
          <w:tcPr>
            <w:tcW w:w="2087" w:type="dxa"/>
          </w:tcPr>
          <w:p w14:paraId="0840D53C" w14:textId="77777777" w:rsidR="00313620" w:rsidRPr="00E3095D" w:rsidRDefault="00313620" w:rsidP="00FA2629">
            <w:pPr>
              <w:rPr>
                <w:sz w:val="20"/>
                <w:szCs w:val="20"/>
              </w:rPr>
            </w:pPr>
          </w:p>
        </w:tc>
      </w:tr>
      <w:tr w:rsidR="00313620" w:rsidRPr="00E3095D" w14:paraId="29F4B383" w14:textId="73FF46FE" w:rsidTr="00313620">
        <w:tc>
          <w:tcPr>
            <w:tcW w:w="2938" w:type="dxa"/>
          </w:tcPr>
          <w:p w14:paraId="6D444AF3" w14:textId="263E5933" w:rsidR="00313620" w:rsidRPr="00E3095D" w:rsidRDefault="00313620" w:rsidP="00FA2629">
            <w:pPr>
              <w:rPr>
                <w:sz w:val="20"/>
                <w:szCs w:val="20"/>
              </w:rPr>
            </w:pPr>
            <w:r w:rsidRPr="00E3095D">
              <w:rPr>
                <w:sz w:val="20"/>
                <w:szCs w:val="20"/>
              </w:rPr>
              <w:t>• mail information to DAC Chair and Secretary, PTA/PTO Chair and Secretary, and ESE/ESOL and Gifted Chairs and Secretaries;</w:t>
            </w:r>
          </w:p>
        </w:tc>
        <w:tc>
          <w:tcPr>
            <w:tcW w:w="7566" w:type="dxa"/>
          </w:tcPr>
          <w:p w14:paraId="6FFC39E5" w14:textId="0BCE0A31" w:rsidR="00313620" w:rsidRPr="00681717" w:rsidRDefault="00313620" w:rsidP="00FA2629">
            <w:pPr>
              <w:rPr>
                <w:sz w:val="20"/>
                <w:szCs w:val="20"/>
                <w:highlight w:val="lightGray"/>
              </w:rPr>
            </w:pPr>
            <w:r w:rsidRPr="00681717">
              <w:rPr>
                <w:sz w:val="20"/>
                <w:szCs w:val="20"/>
                <w:highlight w:val="lightGray"/>
              </w:rPr>
              <w:t xml:space="preserve">• </w:t>
            </w:r>
            <w:r w:rsidRPr="00681717">
              <w:rPr>
                <w:strike/>
                <w:sz w:val="20"/>
                <w:szCs w:val="20"/>
                <w:highlight w:val="lightGray"/>
              </w:rPr>
              <w:t xml:space="preserve">mail </w:t>
            </w:r>
            <w:r w:rsidRPr="00681717">
              <w:rPr>
                <w:color w:val="FF0000"/>
                <w:sz w:val="20"/>
                <w:szCs w:val="20"/>
                <w:highlight w:val="lightGray"/>
                <w:u w:val="single"/>
              </w:rPr>
              <w:t xml:space="preserve">disseminate </w:t>
            </w:r>
            <w:r w:rsidRPr="00681717">
              <w:rPr>
                <w:sz w:val="20"/>
                <w:szCs w:val="20"/>
                <w:highlight w:val="lightGray"/>
              </w:rPr>
              <w:t xml:space="preserve">information to </w:t>
            </w:r>
            <w:r w:rsidRPr="00681717">
              <w:rPr>
                <w:strike/>
                <w:sz w:val="20"/>
                <w:szCs w:val="20"/>
                <w:highlight w:val="lightGray"/>
              </w:rPr>
              <w:t>DAC</w:t>
            </w:r>
            <w:r w:rsidRPr="00681717">
              <w:rPr>
                <w:sz w:val="20"/>
                <w:szCs w:val="20"/>
                <w:highlight w:val="lightGray"/>
              </w:rPr>
              <w:t xml:space="preserve"> advisories’ Chair </w:t>
            </w:r>
            <w:r w:rsidRPr="00681717">
              <w:rPr>
                <w:strike/>
                <w:sz w:val="20"/>
                <w:szCs w:val="20"/>
                <w:highlight w:val="lightGray"/>
              </w:rPr>
              <w:t>and Secretary</w:t>
            </w:r>
            <w:r w:rsidRPr="00681717">
              <w:rPr>
                <w:sz w:val="20"/>
                <w:szCs w:val="20"/>
                <w:highlight w:val="lightGray"/>
              </w:rPr>
              <w:t xml:space="preserve">, PTA/PTO Chair </w:t>
            </w:r>
            <w:r w:rsidRPr="00681717">
              <w:rPr>
                <w:strike/>
                <w:sz w:val="20"/>
                <w:szCs w:val="20"/>
                <w:highlight w:val="lightGray"/>
              </w:rPr>
              <w:t>and Secretary</w:t>
            </w:r>
            <w:r w:rsidRPr="00681717">
              <w:rPr>
                <w:sz w:val="20"/>
                <w:szCs w:val="20"/>
                <w:highlight w:val="lightGray"/>
              </w:rPr>
              <w:t xml:space="preserve">, and ESE, ESOL and Gifted Chairs </w:t>
            </w:r>
            <w:r w:rsidRPr="00681717">
              <w:rPr>
                <w:strike/>
                <w:sz w:val="20"/>
                <w:szCs w:val="20"/>
                <w:highlight w:val="lightGray"/>
              </w:rPr>
              <w:t>and Secretaries</w:t>
            </w:r>
            <w:r w:rsidRPr="00681717">
              <w:rPr>
                <w:sz w:val="20"/>
                <w:szCs w:val="20"/>
                <w:highlight w:val="lightGray"/>
              </w:rPr>
              <w:t>;</w:t>
            </w:r>
          </w:p>
        </w:tc>
        <w:tc>
          <w:tcPr>
            <w:tcW w:w="2488" w:type="dxa"/>
          </w:tcPr>
          <w:p w14:paraId="3A45FC81" w14:textId="33E314B7" w:rsidR="00313620" w:rsidRPr="00775972" w:rsidRDefault="00313620" w:rsidP="00FA2629">
            <w:pPr>
              <w:rPr>
                <w:sz w:val="20"/>
                <w:szCs w:val="20"/>
                <w:highlight w:val="green"/>
              </w:rPr>
            </w:pPr>
            <w:r w:rsidRPr="00775972">
              <w:rPr>
                <w:sz w:val="20"/>
                <w:szCs w:val="20"/>
              </w:rPr>
              <w:t xml:space="preserve">Review </w:t>
            </w:r>
          </w:p>
        </w:tc>
        <w:tc>
          <w:tcPr>
            <w:tcW w:w="3096" w:type="dxa"/>
          </w:tcPr>
          <w:p w14:paraId="3B2F77CB" w14:textId="77777777" w:rsidR="00313620" w:rsidRPr="00E3095D" w:rsidRDefault="00313620" w:rsidP="00FA2629">
            <w:pPr>
              <w:rPr>
                <w:sz w:val="20"/>
                <w:szCs w:val="20"/>
              </w:rPr>
            </w:pPr>
          </w:p>
        </w:tc>
        <w:tc>
          <w:tcPr>
            <w:tcW w:w="2087" w:type="dxa"/>
          </w:tcPr>
          <w:p w14:paraId="23538645" w14:textId="77777777" w:rsidR="00313620" w:rsidRPr="00E3095D" w:rsidRDefault="00313620" w:rsidP="00FA2629">
            <w:pPr>
              <w:rPr>
                <w:sz w:val="20"/>
                <w:szCs w:val="20"/>
              </w:rPr>
            </w:pPr>
          </w:p>
        </w:tc>
      </w:tr>
      <w:tr w:rsidR="00313620" w:rsidRPr="00E3095D" w14:paraId="51E1EDA2" w14:textId="7D7302F5" w:rsidTr="00313620">
        <w:tc>
          <w:tcPr>
            <w:tcW w:w="2938" w:type="dxa"/>
          </w:tcPr>
          <w:p w14:paraId="308934BD" w14:textId="6AF72474" w:rsidR="00313620" w:rsidRPr="00E3095D" w:rsidRDefault="00313620" w:rsidP="00FA2629">
            <w:pPr>
              <w:rPr>
                <w:sz w:val="20"/>
                <w:szCs w:val="20"/>
              </w:rPr>
            </w:pPr>
            <w:r w:rsidRPr="00E3095D">
              <w:rPr>
                <w:sz w:val="20"/>
                <w:szCs w:val="20"/>
              </w:rPr>
              <w:t>• attend DAC meeting to share information and answer questions;</w:t>
            </w:r>
          </w:p>
        </w:tc>
        <w:tc>
          <w:tcPr>
            <w:tcW w:w="7566" w:type="dxa"/>
          </w:tcPr>
          <w:p w14:paraId="1AB903FD" w14:textId="238067D7" w:rsidR="00313620" w:rsidRPr="00681717" w:rsidRDefault="00313620" w:rsidP="00FA2629">
            <w:pPr>
              <w:rPr>
                <w:sz w:val="20"/>
                <w:szCs w:val="20"/>
                <w:highlight w:val="lightGray"/>
              </w:rPr>
            </w:pPr>
            <w:r w:rsidRPr="00681717">
              <w:rPr>
                <w:sz w:val="20"/>
                <w:szCs w:val="20"/>
                <w:highlight w:val="lightGray"/>
              </w:rPr>
              <w:t xml:space="preserve">Attend </w:t>
            </w:r>
            <w:r w:rsidRPr="00681717">
              <w:rPr>
                <w:color w:val="FF0000"/>
                <w:sz w:val="20"/>
                <w:szCs w:val="20"/>
                <w:highlight w:val="lightGray"/>
                <w:u w:val="single"/>
              </w:rPr>
              <w:t xml:space="preserve">Advisory or appropriate community meetings </w:t>
            </w:r>
            <w:r w:rsidRPr="00681717">
              <w:rPr>
                <w:sz w:val="20"/>
                <w:szCs w:val="20"/>
                <w:highlight w:val="lightGray"/>
              </w:rPr>
              <w:t>to share information and answer questions</w:t>
            </w:r>
          </w:p>
        </w:tc>
        <w:tc>
          <w:tcPr>
            <w:tcW w:w="2488" w:type="dxa"/>
          </w:tcPr>
          <w:p w14:paraId="46DAC5C5" w14:textId="551F3E1B" w:rsidR="00313620" w:rsidRPr="00775972" w:rsidRDefault="00313620" w:rsidP="00FA2629">
            <w:pPr>
              <w:rPr>
                <w:strike/>
                <w:sz w:val="20"/>
                <w:szCs w:val="20"/>
              </w:rPr>
            </w:pPr>
            <w:r w:rsidRPr="00775972">
              <w:rPr>
                <w:strike/>
                <w:sz w:val="20"/>
                <w:szCs w:val="20"/>
              </w:rPr>
              <w:t>Review</w:t>
            </w:r>
          </w:p>
        </w:tc>
        <w:tc>
          <w:tcPr>
            <w:tcW w:w="3096" w:type="dxa"/>
          </w:tcPr>
          <w:p w14:paraId="33C85A30" w14:textId="77777777" w:rsidR="00313620" w:rsidRPr="00E3095D" w:rsidRDefault="00313620" w:rsidP="00FA2629">
            <w:pPr>
              <w:rPr>
                <w:sz w:val="20"/>
                <w:szCs w:val="20"/>
              </w:rPr>
            </w:pPr>
          </w:p>
        </w:tc>
        <w:tc>
          <w:tcPr>
            <w:tcW w:w="2087" w:type="dxa"/>
          </w:tcPr>
          <w:p w14:paraId="404574E1" w14:textId="77777777" w:rsidR="00313620" w:rsidRPr="00E3095D" w:rsidRDefault="00313620" w:rsidP="00FA2629">
            <w:pPr>
              <w:rPr>
                <w:sz w:val="20"/>
                <w:szCs w:val="20"/>
              </w:rPr>
            </w:pPr>
          </w:p>
        </w:tc>
      </w:tr>
      <w:tr w:rsidR="00313620" w:rsidRPr="00E3095D" w14:paraId="36222EE2" w14:textId="44443392" w:rsidTr="00313620">
        <w:tc>
          <w:tcPr>
            <w:tcW w:w="2938" w:type="dxa"/>
          </w:tcPr>
          <w:p w14:paraId="0DA94872" w14:textId="16A249D5" w:rsidR="00313620" w:rsidRPr="00E3095D" w:rsidRDefault="00313620" w:rsidP="00FA2629">
            <w:pPr>
              <w:rPr>
                <w:sz w:val="20"/>
                <w:szCs w:val="20"/>
              </w:rPr>
            </w:pPr>
            <w:r w:rsidRPr="00E3095D">
              <w:rPr>
                <w:sz w:val="20"/>
                <w:szCs w:val="20"/>
              </w:rPr>
              <w:t>• post key information and input survey (with translations) on the District website;</w:t>
            </w:r>
          </w:p>
        </w:tc>
        <w:tc>
          <w:tcPr>
            <w:tcW w:w="7566" w:type="dxa"/>
          </w:tcPr>
          <w:p w14:paraId="324D0366" w14:textId="014DA657" w:rsidR="00313620" w:rsidRPr="00681717" w:rsidRDefault="00313620" w:rsidP="00FA2629">
            <w:pPr>
              <w:rPr>
                <w:sz w:val="20"/>
                <w:szCs w:val="20"/>
                <w:highlight w:val="lightGray"/>
              </w:rPr>
            </w:pPr>
            <w:r w:rsidRPr="00681717">
              <w:rPr>
                <w:sz w:val="20"/>
                <w:szCs w:val="20"/>
                <w:highlight w:val="lightGray"/>
              </w:rPr>
              <w:t>• post key information and input survey (with translations) on the District website;</w:t>
            </w:r>
          </w:p>
        </w:tc>
        <w:tc>
          <w:tcPr>
            <w:tcW w:w="2488" w:type="dxa"/>
          </w:tcPr>
          <w:p w14:paraId="4F882C8E" w14:textId="2A9E84D3" w:rsidR="00313620" w:rsidRPr="00775972" w:rsidRDefault="00313620" w:rsidP="00FA2629">
            <w:pPr>
              <w:rPr>
                <w:strike/>
                <w:sz w:val="20"/>
                <w:szCs w:val="20"/>
              </w:rPr>
            </w:pPr>
            <w:r w:rsidRPr="00775972">
              <w:rPr>
                <w:strike/>
                <w:sz w:val="20"/>
                <w:szCs w:val="20"/>
              </w:rPr>
              <w:t>Review</w:t>
            </w:r>
          </w:p>
        </w:tc>
        <w:tc>
          <w:tcPr>
            <w:tcW w:w="3096" w:type="dxa"/>
          </w:tcPr>
          <w:p w14:paraId="24157AB7" w14:textId="77777777" w:rsidR="00313620" w:rsidRPr="00E3095D" w:rsidRDefault="00313620" w:rsidP="00FA2629">
            <w:pPr>
              <w:rPr>
                <w:sz w:val="20"/>
                <w:szCs w:val="20"/>
              </w:rPr>
            </w:pPr>
          </w:p>
        </w:tc>
        <w:tc>
          <w:tcPr>
            <w:tcW w:w="2087" w:type="dxa"/>
          </w:tcPr>
          <w:p w14:paraId="077B470D" w14:textId="77777777" w:rsidR="00313620" w:rsidRPr="00E3095D" w:rsidRDefault="00313620" w:rsidP="00FA2629">
            <w:pPr>
              <w:rPr>
                <w:sz w:val="20"/>
                <w:szCs w:val="20"/>
              </w:rPr>
            </w:pPr>
          </w:p>
        </w:tc>
      </w:tr>
      <w:tr w:rsidR="00313620" w:rsidRPr="00E3095D" w14:paraId="145DB7E0" w14:textId="0311EAFD" w:rsidTr="00313620">
        <w:tc>
          <w:tcPr>
            <w:tcW w:w="2938" w:type="dxa"/>
          </w:tcPr>
          <w:p w14:paraId="04E8FDD9" w14:textId="4E39B359" w:rsidR="00313620" w:rsidRPr="00E3095D" w:rsidRDefault="00313620" w:rsidP="00FA2629">
            <w:pPr>
              <w:rPr>
                <w:sz w:val="20"/>
                <w:szCs w:val="20"/>
              </w:rPr>
            </w:pPr>
            <w:r w:rsidRPr="00E3095D">
              <w:rPr>
                <w:sz w:val="20"/>
                <w:szCs w:val="20"/>
              </w:rPr>
              <w:t>• attend Area Advisory Meetings, as requested;</w:t>
            </w:r>
          </w:p>
        </w:tc>
        <w:tc>
          <w:tcPr>
            <w:tcW w:w="7566" w:type="dxa"/>
          </w:tcPr>
          <w:p w14:paraId="795F3130" w14:textId="153936C4" w:rsidR="00313620" w:rsidRPr="00681717" w:rsidRDefault="00313620" w:rsidP="00FA2629">
            <w:pPr>
              <w:rPr>
                <w:strike/>
                <w:sz w:val="20"/>
                <w:szCs w:val="20"/>
                <w:highlight w:val="lightGray"/>
              </w:rPr>
            </w:pPr>
            <w:r w:rsidRPr="00681717">
              <w:rPr>
                <w:strike/>
                <w:sz w:val="20"/>
                <w:szCs w:val="20"/>
                <w:highlight w:val="lightGray"/>
              </w:rPr>
              <w:t>attend Area Advisory Meetings, as requested;</w:t>
            </w:r>
          </w:p>
        </w:tc>
        <w:tc>
          <w:tcPr>
            <w:tcW w:w="2488" w:type="dxa"/>
          </w:tcPr>
          <w:p w14:paraId="53EF09F4" w14:textId="1E5A6587" w:rsidR="00313620" w:rsidRPr="00E3095D" w:rsidRDefault="00313620" w:rsidP="00FA2629">
            <w:pPr>
              <w:rPr>
                <w:sz w:val="20"/>
                <w:szCs w:val="20"/>
              </w:rPr>
            </w:pPr>
            <w:r w:rsidRPr="00E3095D">
              <w:rPr>
                <w:sz w:val="20"/>
                <w:szCs w:val="20"/>
              </w:rPr>
              <w:t>Review</w:t>
            </w:r>
          </w:p>
        </w:tc>
        <w:tc>
          <w:tcPr>
            <w:tcW w:w="3096" w:type="dxa"/>
          </w:tcPr>
          <w:p w14:paraId="28527BDE" w14:textId="77777777" w:rsidR="00313620" w:rsidRPr="00E3095D" w:rsidRDefault="00313620" w:rsidP="00FA2629">
            <w:pPr>
              <w:rPr>
                <w:sz w:val="20"/>
                <w:szCs w:val="20"/>
              </w:rPr>
            </w:pPr>
          </w:p>
        </w:tc>
        <w:tc>
          <w:tcPr>
            <w:tcW w:w="2087" w:type="dxa"/>
          </w:tcPr>
          <w:p w14:paraId="6170AAEC" w14:textId="77777777" w:rsidR="00313620" w:rsidRPr="00E3095D" w:rsidRDefault="00313620" w:rsidP="00FA2629">
            <w:pPr>
              <w:rPr>
                <w:sz w:val="20"/>
                <w:szCs w:val="20"/>
              </w:rPr>
            </w:pPr>
          </w:p>
        </w:tc>
      </w:tr>
      <w:tr w:rsidR="00313620" w:rsidRPr="00E3095D" w14:paraId="0235A8C0" w14:textId="3BD9680F" w:rsidTr="00313620">
        <w:tc>
          <w:tcPr>
            <w:tcW w:w="2938" w:type="dxa"/>
          </w:tcPr>
          <w:p w14:paraId="5937AA39" w14:textId="77777777" w:rsidR="00313620" w:rsidRPr="00E3095D" w:rsidRDefault="00313620" w:rsidP="00FA2629">
            <w:pPr>
              <w:rPr>
                <w:sz w:val="20"/>
                <w:szCs w:val="20"/>
              </w:rPr>
            </w:pPr>
            <w:r w:rsidRPr="00E3095D">
              <w:rPr>
                <w:sz w:val="20"/>
                <w:szCs w:val="20"/>
              </w:rPr>
              <w:t>• attend DAC Meeting to receive feedback, answer questions or provide further clarification as</w:t>
            </w:r>
          </w:p>
          <w:p w14:paraId="534905F6" w14:textId="2F9A519D" w:rsidR="00313620" w:rsidRPr="00E3095D" w:rsidRDefault="00313620" w:rsidP="00FA2629">
            <w:pPr>
              <w:rPr>
                <w:sz w:val="20"/>
                <w:szCs w:val="20"/>
              </w:rPr>
            </w:pPr>
            <w:r w:rsidRPr="00E3095D">
              <w:rPr>
                <w:sz w:val="20"/>
                <w:szCs w:val="20"/>
              </w:rPr>
              <w:t xml:space="preserve"> needed;</w:t>
            </w:r>
          </w:p>
        </w:tc>
        <w:tc>
          <w:tcPr>
            <w:tcW w:w="7566" w:type="dxa"/>
          </w:tcPr>
          <w:p w14:paraId="337697CB" w14:textId="3A905498" w:rsidR="00313620" w:rsidRPr="00681717" w:rsidRDefault="00313620" w:rsidP="00775972">
            <w:pPr>
              <w:rPr>
                <w:sz w:val="20"/>
                <w:szCs w:val="20"/>
                <w:highlight w:val="lightGray"/>
              </w:rPr>
            </w:pPr>
            <w:r w:rsidRPr="00681717">
              <w:rPr>
                <w:sz w:val="20"/>
                <w:szCs w:val="20"/>
                <w:highlight w:val="lightGray"/>
              </w:rPr>
              <w:t xml:space="preserve">• attend </w:t>
            </w:r>
            <w:r w:rsidRPr="00681717">
              <w:rPr>
                <w:strike/>
                <w:sz w:val="20"/>
                <w:szCs w:val="20"/>
                <w:highlight w:val="lightGray"/>
              </w:rPr>
              <w:t>DAC</w:t>
            </w:r>
            <w:r w:rsidRPr="00681717">
              <w:rPr>
                <w:sz w:val="20"/>
                <w:szCs w:val="20"/>
                <w:highlight w:val="lightGray"/>
              </w:rPr>
              <w:t xml:space="preserve"> </w:t>
            </w:r>
            <w:r w:rsidRPr="00681717">
              <w:rPr>
                <w:color w:val="FF0000"/>
                <w:sz w:val="20"/>
                <w:szCs w:val="20"/>
                <w:highlight w:val="lightGray"/>
                <w:u w:val="single"/>
              </w:rPr>
              <w:t xml:space="preserve"> Advisory </w:t>
            </w:r>
            <w:r w:rsidRPr="00681717">
              <w:rPr>
                <w:sz w:val="20"/>
                <w:szCs w:val="20"/>
                <w:highlight w:val="lightGray"/>
              </w:rPr>
              <w:t>Meeting</w:t>
            </w:r>
            <w:r w:rsidRPr="00681717">
              <w:rPr>
                <w:color w:val="FF0000"/>
                <w:sz w:val="20"/>
                <w:szCs w:val="20"/>
                <w:highlight w:val="lightGray"/>
                <w:u w:val="single"/>
              </w:rPr>
              <w:t>s</w:t>
            </w:r>
            <w:r w:rsidRPr="00681717">
              <w:rPr>
                <w:sz w:val="20"/>
                <w:szCs w:val="20"/>
                <w:highlight w:val="lightGray"/>
              </w:rPr>
              <w:t xml:space="preserve"> to receive feedback, answer questions or provide further clarification as  needed;</w:t>
            </w:r>
          </w:p>
        </w:tc>
        <w:tc>
          <w:tcPr>
            <w:tcW w:w="2488" w:type="dxa"/>
          </w:tcPr>
          <w:p w14:paraId="67AA1006" w14:textId="0CF59B7A" w:rsidR="00313620" w:rsidRPr="00E3095D" w:rsidRDefault="00313620" w:rsidP="00FA2629">
            <w:pPr>
              <w:rPr>
                <w:sz w:val="20"/>
                <w:szCs w:val="20"/>
              </w:rPr>
            </w:pPr>
            <w:r w:rsidRPr="00E3095D">
              <w:rPr>
                <w:sz w:val="20"/>
                <w:szCs w:val="20"/>
              </w:rPr>
              <w:t>Review</w:t>
            </w:r>
          </w:p>
        </w:tc>
        <w:tc>
          <w:tcPr>
            <w:tcW w:w="3096" w:type="dxa"/>
          </w:tcPr>
          <w:p w14:paraId="25BAE806" w14:textId="77777777" w:rsidR="00313620" w:rsidRPr="00E3095D" w:rsidRDefault="00313620" w:rsidP="00FA2629">
            <w:pPr>
              <w:rPr>
                <w:sz w:val="20"/>
                <w:szCs w:val="20"/>
              </w:rPr>
            </w:pPr>
          </w:p>
        </w:tc>
        <w:tc>
          <w:tcPr>
            <w:tcW w:w="2087" w:type="dxa"/>
          </w:tcPr>
          <w:p w14:paraId="1E79CEC9" w14:textId="77777777" w:rsidR="00313620" w:rsidRPr="00E3095D" w:rsidRDefault="00313620" w:rsidP="00FA2629">
            <w:pPr>
              <w:rPr>
                <w:sz w:val="20"/>
                <w:szCs w:val="20"/>
              </w:rPr>
            </w:pPr>
          </w:p>
        </w:tc>
      </w:tr>
      <w:tr w:rsidR="00313620" w:rsidRPr="00E3095D" w14:paraId="28E352A5" w14:textId="1FED0FF7" w:rsidTr="00313620">
        <w:tc>
          <w:tcPr>
            <w:tcW w:w="2938" w:type="dxa"/>
          </w:tcPr>
          <w:p w14:paraId="59C15815" w14:textId="4EF6AB22" w:rsidR="00313620" w:rsidRPr="00E3095D" w:rsidRDefault="00313620" w:rsidP="00FA2629">
            <w:pPr>
              <w:rPr>
                <w:sz w:val="20"/>
                <w:szCs w:val="20"/>
              </w:rPr>
            </w:pPr>
            <w:r w:rsidRPr="00E3095D">
              <w:rPr>
                <w:sz w:val="20"/>
                <w:szCs w:val="20"/>
              </w:rPr>
              <w:t>• include feedback gathered through looping in the decision-making process as issues are brought</w:t>
            </w:r>
            <w:r>
              <w:rPr>
                <w:sz w:val="20"/>
                <w:szCs w:val="20"/>
              </w:rPr>
              <w:t xml:space="preserve"> </w:t>
            </w:r>
            <w:r w:rsidRPr="00E3095D">
              <w:rPr>
                <w:sz w:val="20"/>
                <w:szCs w:val="20"/>
              </w:rPr>
              <w:t>forward; and include all feedback collected in materials provided the School Board.</w:t>
            </w:r>
          </w:p>
        </w:tc>
        <w:tc>
          <w:tcPr>
            <w:tcW w:w="7566" w:type="dxa"/>
          </w:tcPr>
          <w:p w14:paraId="695D00AF" w14:textId="304C4753" w:rsidR="00313620" w:rsidRPr="00681717" w:rsidRDefault="00313620" w:rsidP="00FA2629">
            <w:pPr>
              <w:rPr>
                <w:sz w:val="20"/>
                <w:szCs w:val="20"/>
                <w:highlight w:val="lightGray"/>
              </w:rPr>
            </w:pPr>
            <w:r w:rsidRPr="00681717">
              <w:rPr>
                <w:sz w:val="20"/>
                <w:szCs w:val="20"/>
                <w:highlight w:val="lightGray"/>
              </w:rPr>
              <w:t>• include feedback gathered through looping in the decision-making process as issues are brought forward; and include all feedback collected in materials provided the School Board.</w:t>
            </w:r>
          </w:p>
        </w:tc>
        <w:tc>
          <w:tcPr>
            <w:tcW w:w="2488" w:type="dxa"/>
          </w:tcPr>
          <w:p w14:paraId="2FF0185C" w14:textId="2AFA8C91" w:rsidR="00313620" w:rsidRPr="00E3095D" w:rsidRDefault="00313620" w:rsidP="00FA2629">
            <w:pPr>
              <w:rPr>
                <w:sz w:val="20"/>
                <w:szCs w:val="20"/>
              </w:rPr>
            </w:pPr>
            <w:r w:rsidRPr="00E3095D">
              <w:rPr>
                <w:sz w:val="20"/>
                <w:szCs w:val="20"/>
              </w:rPr>
              <w:t>Review</w:t>
            </w:r>
            <w:r>
              <w:rPr>
                <w:sz w:val="20"/>
                <w:szCs w:val="20"/>
              </w:rPr>
              <w:t>/motions/minutes</w:t>
            </w:r>
          </w:p>
        </w:tc>
        <w:tc>
          <w:tcPr>
            <w:tcW w:w="3096" w:type="dxa"/>
          </w:tcPr>
          <w:p w14:paraId="2C4A13DF" w14:textId="77777777" w:rsidR="00313620" w:rsidRPr="00E3095D" w:rsidRDefault="00313620" w:rsidP="00FA2629">
            <w:pPr>
              <w:rPr>
                <w:sz w:val="20"/>
                <w:szCs w:val="20"/>
              </w:rPr>
            </w:pPr>
          </w:p>
        </w:tc>
        <w:tc>
          <w:tcPr>
            <w:tcW w:w="2087" w:type="dxa"/>
          </w:tcPr>
          <w:p w14:paraId="648A35F8" w14:textId="77777777" w:rsidR="00313620" w:rsidRPr="00E3095D" w:rsidRDefault="00313620" w:rsidP="00FA2629">
            <w:pPr>
              <w:rPr>
                <w:sz w:val="20"/>
                <w:szCs w:val="20"/>
              </w:rPr>
            </w:pPr>
          </w:p>
        </w:tc>
      </w:tr>
      <w:tr w:rsidR="00313620" w:rsidRPr="00E3095D" w14:paraId="7503D421" w14:textId="0955A679" w:rsidTr="00313620">
        <w:tc>
          <w:tcPr>
            <w:tcW w:w="2938" w:type="dxa"/>
          </w:tcPr>
          <w:p w14:paraId="40CFDD45" w14:textId="77777777" w:rsidR="00313620" w:rsidRPr="00E3095D" w:rsidRDefault="00313620" w:rsidP="00FA2629">
            <w:pPr>
              <w:rPr>
                <w:sz w:val="20"/>
                <w:szCs w:val="20"/>
              </w:rPr>
            </w:pPr>
          </w:p>
        </w:tc>
        <w:tc>
          <w:tcPr>
            <w:tcW w:w="7566" w:type="dxa"/>
          </w:tcPr>
          <w:p w14:paraId="0168878C" w14:textId="77777777" w:rsidR="00313620" w:rsidRPr="00E3095D" w:rsidRDefault="00313620" w:rsidP="00FA2629">
            <w:pPr>
              <w:rPr>
                <w:sz w:val="20"/>
                <w:szCs w:val="20"/>
              </w:rPr>
            </w:pPr>
          </w:p>
        </w:tc>
        <w:tc>
          <w:tcPr>
            <w:tcW w:w="2488" w:type="dxa"/>
          </w:tcPr>
          <w:p w14:paraId="2224B36B" w14:textId="77777777" w:rsidR="00313620" w:rsidRPr="00E3095D" w:rsidRDefault="00313620" w:rsidP="00FA2629">
            <w:pPr>
              <w:rPr>
                <w:sz w:val="20"/>
                <w:szCs w:val="20"/>
              </w:rPr>
            </w:pPr>
          </w:p>
        </w:tc>
        <w:tc>
          <w:tcPr>
            <w:tcW w:w="3096" w:type="dxa"/>
          </w:tcPr>
          <w:p w14:paraId="7BB46255" w14:textId="77777777" w:rsidR="00313620" w:rsidRPr="00E3095D" w:rsidRDefault="00313620" w:rsidP="00FA2629">
            <w:pPr>
              <w:rPr>
                <w:sz w:val="20"/>
                <w:szCs w:val="20"/>
              </w:rPr>
            </w:pPr>
          </w:p>
        </w:tc>
        <w:tc>
          <w:tcPr>
            <w:tcW w:w="2087" w:type="dxa"/>
          </w:tcPr>
          <w:p w14:paraId="35E02BFA" w14:textId="77777777" w:rsidR="00313620" w:rsidRPr="00E3095D" w:rsidRDefault="00313620" w:rsidP="00FA2629">
            <w:pPr>
              <w:rPr>
                <w:sz w:val="20"/>
                <w:szCs w:val="20"/>
              </w:rPr>
            </w:pPr>
          </w:p>
        </w:tc>
      </w:tr>
      <w:tr w:rsidR="00313620" w:rsidRPr="00E3095D" w14:paraId="19B25CA5" w14:textId="5FB55BF5" w:rsidTr="00313620">
        <w:tc>
          <w:tcPr>
            <w:tcW w:w="2938" w:type="dxa"/>
          </w:tcPr>
          <w:p w14:paraId="7C545B1E" w14:textId="006CF08D" w:rsidR="00313620" w:rsidRPr="00A406C3" w:rsidRDefault="00313620" w:rsidP="00FA2629">
            <w:pPr>
              <w:tabs>
                <w:tab w:val="left" w:pos="2989"/>
              </w:tabs>
              <w:rPr>
                <w:b/>
                <w:bCs/>
                <w:sz w:val="20"/>
                <w:szCs w:val="20"/>
              </w:rPr>
            </w:pPr>
            <w:r w:rsidRPr="00E3095D">
              <w:rPr>
                <w:b/>
                <w:bCs/>
                <w:sz w:val="20"/>
                <w:szCs w:val="20"/>
              </w:rPr>
              <w:t>b. DAC will:</w:t>
            </w:r>
          </w:p>
        </w:tc>
        <w:tc>
          <w:tcPr>
            <w:tcW w:w="7566" w:type="dxa"/>
          </w:tcPr>
          <w:p w14:paraId="4B389538" w14:textId="2D34E352" w:rsidR="00313620" w:rsidRPr="00811616" w:rsidRDefault="00313620" w:rsidP="00FA2629">
            <w:pPr>
              <w:rPr>
                <w:color w:val="FF0000"/>
                <w:sz w:val="20"/>
                <w:szCs w:val="20"/>
              </w:rPr>
            </w:pPr>
            <w:r w:rsidRPr="00E3095D">
              <w:rPr>
                <w:b/>
                <w:bCs/>
                <w:sz w:val="20"/>
                <w:szCs w:val="20"/>
              </w:rPr>
              <w:t xml:space="preserve">b. </w:t>
            </w:r>
            <w:r>
              <w:rPr>
                <w:color w:val="FF0000"/>
                <w:sz w:val="20"/>
                <w:szCs w:val="20"/>
              </w:rPr>
              <w:t xml:space="preserve">Committees as defined in  policy 1070, </w:t>
            </w:r>
            <w:r w:rsidRPr="00B63810">
              <w:rPr>
                <w:strike/>
                <w:color w:val="FF0000"/>
                <w:sz w:val="20"/>
                <w:szCs w:val="20"/>
              </w:rPr>
              <w:t>(</w:t>
            </w:r>
            <w:r w:rsidRPr="00B63810">
              <w:rPr>
                <w:b/>
                <w:bCs/>
                <w:strike/>
                <w:sz w:val="20"/>
                <w:szCs w:val="20"/>
              </w:rPr>
              <w:t>DAC</w:t>
            </w:r>
            <w:r w:rsidRPr="00B63810">
              <w:rPr>
                <w:b/>
                <w:bCs/>
                <w:strike/>
                <w:color w:val="FF0000"/>
                <w:sz w:val="20"/>
                <w:szCs w:val="20"/>
              </w:rPr>
              <w:t>)</w:t>
            </w:r>
            <w:r w:rsidRPr="00B63810">
              <w:rPr>
                <w:b/>
                <w:bCs/>
                <w:strike/>
                <w:sz w:val="20"/>
                <w:szCs w:val="20"/>
              </w:rPr>
              <w:t xml:space="preserve"> </w:t>
            </w:r>
            <w:r w:rsidRPr="000A0D40">
              <w:rPr>
                <w:b/>
                <w:bCs/>
                <w:strike/>
                <w:sz w:val="20"/>
                <w:szCs w:val="20"/>
              </w:rPr>
              <w:t>will</w:t>
            </w:r>
            <w:r w:rsidRPr="00E3095D">
              <w:rPr>
                <w:b/>
                <w:bCs/>
                <w:sz w:val="20"/>
                <w:szCs w:val="20"/>
              </w:rPr>
              <w:t>:</w:t>
            </w:r>
          </w:p>
        </w:tc>
        <w:tc>
          <w:tcPr>
            <w:tcW w:w="2488" w:type="dxa"/>
          </w:tcPr>
          <w:p w14:paraId="522C3061" w14:textId="77777777" w:rsidR="00313620" w:rsidRDefault="00313620" w:rsidP="00FA2629">
            <w:pPr>
              <w:rPr>
                <w:sz w:val="20"/>
                <w:szCs w:val="20"/>
              </w:rPr>
            </w:pPr>
            <w:r w:rsidRPr="00E70939">
              <w:rPr>
                <w:sz w:val="20"/>
                <w:szCs w:val="20"/>
                <w:highlight w:val="green"/>
              </w:rPr>
              <w:t>Include All Advisories not just DAC– further define</w:t>
            </w:r>
          </w:p>
          <w:p w14:paraId="783E1ECA" w14:textId="77777777" w:rsidR="00313620" w:rsidRDefault="00313620" w:rsidP="00FA2629">
            <w:pPr>
              <w:rPr>
                <w:sz w:val="20"/>
                <w:szCs w:val="20"/>
              </w:rPr>
            </w:pPr>
          </w:p>
          <w:p w14:paraId="54C160FB" w14:textId="02301F60" w:rsidR="00313620" w:rsidRPr="00E3095D" w:rsidRDefault="00313620" w:rsidP="00FA2629">
            <w:pPr>
              <w:rPr>
                <w:sz w:val="20"/>
                <w:szCs w:val="20"/>
              </w:rPr>
            </w:pPr>
            <w:r w:rsidRPr="00E70939">
              <w:rPr>
                <w:sz w:val="20"/>
                <w:szCs w:val="20"/>
                <w:highlight w:val="green"/>
              </w:rPr>
              <w:t xml:space="preserve">Add </w:t>
            </w:r>
            <w:r>
              <w:rPr>
                <w:sz w:val="20"/>
                <w:szCs w:val="20"/>
                <w:highlight w:val="green"/>
              </w:rPr>
              <w:t>written/</w:t>
            </w:r>
            <w:r w:rsidRPr="00E70939">
              <w:rPr>
                <w:sz w:val="20"/>
                <w:szCs w:val="20"/>
                <w:highlight w:val="green"/>
              </w:rPr>
              <w:t xml:space="preserve">electronic </w:t>
            </w:r>
            <w:proofErr w:type="spellStart"/>
            <w:r w:rsidRPr="00E70939">
              <w:rPr>
                <w:sz w:val="20"/>
                <w:szCs w:val="20"/>
                <w:highlight w:val="green"/>
              </w:rPr>
              <w:t>feed back</w:t>
            </w:r>
            <w:proofErr w:type="spellEnd"/>
            <w:r w:rsidRPr="00E70939">
              <w:rPr>
                <w:sz w:val="20"/>
                <w:szCs w:val="20"/>
                <w:highlight w:val="green"/>
              </w:rPr>
              <w:t xml:space="preserve"> - surveys</w:t>
            </w:r>
          </w:p>
        </w:tc>
        <w:tc>
          <w:tcPr>
            <w:tcW w:w="3096" w:type="dxa"/>
          </w:tcPr>
          <w:p w14:paraId="2CC3BCCC" w14:textId="0B30603F" w:rsidR="00313620" w:rsidRPr="00E3095D" w:rsidRDefault="00313620" w:rsidP="00FA2629">
            <w:pPr>
              <w:rPr>
                <w:sz w:val="20"/>
                <w:szCs w:val="20"/>
              </w:rPr>
            </w:pPr>
          </w:p>
        </w:tc>
        <w:tc>
          <w:tcPr>
            <w:tcW w:w="2087" w:type="dxa"/>
          </w:tcPr>
          <w:p w14:paraId="4B95AD41" w14:textId="77777777" w:rsidR="00313620" w:rsidRPr="00E3095D" w:rsidRDefault="00313620" w:rsidP="00FA2629">
            <w:pPr>
              <w:rPr>
                <w:sz w:val="20"/>
                <w:szCs w:val="20"/>
              </w:rPr>
            </w:pPr>
          </w:p>
        </w:tc>
      </w:tr>
      <w:tr w:rsidR="00313620" w:rsidRPr="00E3095D" w14:paraId="199851A0" w14:textId="625E2F1D" w:rsidTr="00313620">
        <w:tc>
          <w:tcPr>
            <w:tcW w:w="2938" w:type="dxa"/>
          </w:tcPr>
          <w:p w14:paraId="67FB43AC" w14:textId="255A090C" w:rsidR="00313620" w:rsidRPr="00E3095D" w:rsidRDefault="00313620" w:rsidP="00FA2629">
            <w:pPr>
              <w:rPr>
                <w:sz w:val="20"/>
                <w:szCs w:val="20"/>
              </w:rPr>
            </w:pPr>
            <w:r w:rsidRPr="00775972">
              <w:rPr>
                <w:sz w:val="20"/>
                <w:szCs w:val="20"/>
              </w:rPr>
              <w:t>The advisory liaison will ensure the department requesting input provides materials at least 7 days before the advertised meeting.</w:t>
            </w:r>
          </w:p>
        </w:tc>
        <w:tc>
          <w:tcPr>
            <w:tcW w:w="7566" w:type="dxa"/>
          </w:tcPr>
          <w:p w14:paraId="385859A1" w14:textId="3ED2FDE3" w:rsidR="00313620" w:rsidRDefault="00313620" w:rsidP="00FA2629">
            <w:pPr>
              <w:rPr>
                <w:strike/>
                <w:color w:val="FF0000"/>
                <w:sz w:val="20"/>
                <w:szCs w:val="20"/>
                <w:u w:val="single"/>
              </w:rPr>
            </w:pPr>
            <w:r w:rsidRPr="00E3095D">
              <w:rPr>
                <w:sz w:val="20"/>
                <w:szCs w:val="20"/>
              </w:rPr>
              <w:t xml:space="preserve">• </w:t>
            </w:r>
            <w:r w:rsidRPr="0091797E">
              <w:rPr>
                <w:strike/>
                <w:color w:val="FF0000"/>
                <w:sz w:val="20"/>
                <w:szCs w:val="20"/>
                <w:u w:val="single"/>
              </w:rPr>
              <w:t>be sent information from the department requesting input, will provide items to be placed on the committee’s agenda along with all back up material. Materials must be available at least 7 days before the advertised meeting.</w:t>
            </w:r>
          </w:p>
          <w:p w14:paraId="3F62BB77" w14:textId="77777777" w:rsidR="00313620" w:rsidRDefault="00313620" w:rsidP="00FA2629">
            <w:pPr>
              <w:rPr>
                <w:strike/>
                <w:color w:val="FF0000"/>
                <w:sz w:val="20"/>
                <w:szCs w:val="20"/>
                <w:u w:val="single"/>
              </w:rPr>
            </w:pPr>
          </w:p>
          <w:p w14:paraId="583543A7" w14:textId="2143BDBF" w:rsidR="00313620" w:rsidRPr="0091797E" w:rsidRDefault="00313620" w:rsidP="00FA2629">
            <w:pPr>
              <w:rPr>
                <w:b/>
                <w:bCs/>
                <w:strike/>
                <w:color w:val="FF0000"/>
                <w:sz w:val="20"/>
                <w:szCs w:val="20"/>
                <w:u w:val="single"/>
              </w:rPr>
            </w:pPr>
            <w:r w:rsidRPr="0091797E">
              <w:rPr>
                <w:b/>
                <w:bCs/>
                <w:color w:val="FF0000"/>
                <w:sz w:val="20"/>
                <w:szCs w:val="20"/>
                <w:u w:val="single"/>
              </w:rPr>
              <w:lastRenderedPageBreak/>
              <w:t>The advisory liaison will ensure the department requesting input provides materials at least 7 days before the advertised meeting.</w:t>
            </w:r>
            <w:r>
              <w:rPr>
                <w:b/>
                <w:bCs/>
                <w:color w:val="FF0000"/>
                <w:sz w:val="20"/>
                <w:szCs w:val="20"/>
                <w:u w:val="single"/>
              </w:rPr>
              <w:t xml:space="preserve"> 3.17.23</w:t>
            </w:r>
          </w:p>
          <w:p w14:paraId="2D601273" w14:textId="77777777" w:rsidR="00313620" w:rsidRPr="00E3095D" w:rsidRDefault="00313620" w:rsidP="00FA2629">
            <w:pPr>
              <w:rPr>
                <w:sz w:val="20"/>
                <w:szCs w:val="20"/>
              </w:rPr>
            </w:pPr>
          </w:p>
        </w:tc>
        <w:tc>
          <w:tcPr>
            <w:tcW w:w="2488" w:type="dxa"/>
          </w:tcPr>
          <w:p w14:paraId="59B08E02" w14:textId="14C29E0E" w:rsidR="00313620" w:rsidRPr="00E70939" w:rsidRDefault="00313620" w:rsidP="00FA2629">
            <w:pPr>
              <w:rPr>
                <w:sz w:val="20"/>
                <w:szCs w:val="20"/>
                <w:highlight w:val="green"/>
              </w:rPr>
            </w:pPr>
            <w:r w:rsidRPr="00B17185">
              <w:rPr>
                <w:sz w:val="20"/>
                <w:szCs w:val="20"/>
              </w:rPr>
              <w:lastRenderedPageBreak/>
              <w:t>Should not be sent the day of or day before</w:t>
            </w:r>
            <w:r>
              <w:rPr>
                <w:sz w:val="20"/>
                <w:szCs w:val="20"/>
              </w:rPr>
              <w:t xml:space="preserve"> for feedback or </w:t>
            </w:r>
          </w:p>
        </w:tc>
        <w:tc>
          <w:tcPr>
            <w:tcW w:w="3096" w:type="dxa"/>
          </w:tcPr>
          <w:p w14:paraId="6544C076" w14:textId="77777777" w:rsidR="00313620" w:rsidRPr="00E3095D" w:rsidRDefault="00313620" w:rsidP="00FA2629">
            <w:pPr>
              <w:rPr>
                <w:sz w:val="20"/>
                <w:szCs w:val="20"/>
              </w:rPr>
            </w:pPr>
          </w:p>
        </w:tc>
        <w:tc>
          <w:tcPr>
            <w:tcW w:w="2087" w:type="dxa"/>
          </w:tcPr>
          <w:p w14:paraId="52424D17" w14:textId="77777777" w:rsidR="00313620" w:rsidRPr="00E3095D" w:rsidRDefault="00313620" w:rsidP="00FA2629">
            <w:pPr>
              <w:rPr>
                <w:sz w:val="20"/>
                <w:szCs w:val="20"/>
              </w:rPr>
            </w:pPr>
          </w:p>
        </w:tc>
      </w:tr>
      <w:tr w:rsidR="00313620" w:rsidRPr="00E3095D" w14:paraId="349A923C" w14:textId="397FDB5C" w:rsidTr="00313620">
        <w:tc>
          <w:tcPr>
            <w:tcW w:w="2938" w:type="dxa"/>
          </w:tcPr>
          <w:p w14:paraId="552581A4" w14:textId="77777777" w:rsidR="00313620" w:rsidRPr="00E3095D" w:rsidRDefault="00313620" w:rsidP="00FA2629">
            <w:pPr>
              <w:rPr>
                <w:sz w:val="20"/>
                <w:szCs w:val="20"/>
              </w:rPr>
            </w:pPr>
          </w:p>
        </w:tc>
        <w:tc>
          <w:tcPr>
            <w:tcW w:w="7566" w:type="dxa"/>
          </w:tcPr>
          <w:p w14:paraId="1AEB4E51" w14:textId="3B1D609B" w:rsidR="00313620" w:rsidRPr="00C543F4" w:rsidRDefault="00313620" w:rsidP="00FA2629">
            <w:pPr>
              <w:rPr>
                <w:color w:val="FF0000"/>
                <w:sz w:val="20"/>
                <w:szCs w:val="20"/>
                <w:u w:val="single"/>
              </w:rPr>
            </w:pPr>
            <w:r w:rsidRPr="00C543F4">
              <w:rPr>
                <w:color w:val="FF0000"/>
                <w:sz w:val="20"/>
                <w:szCs w:val="20"/>
                <w:u w:val="single"/>
              </w:rPr>
              <w:t>• synthesize and prepare feedback for final discussion at the next scheduled DAC Meeting; and</w:t>
            </w:r>
            <w:r>
              <w:rPr>
                <w:color w:val="FF0000"/>
                <w:sz w:val="20"/>
                <w:szCs w:val="20"/>
                <w:u w:val="single"/>
              </w:rPr>
              <w:t>/or appropriate advisory committee</w:t>
            </w:r>
          </w:p>
        </w:tc>
        <w:tc>
          <w:tcPr>
            <w:tcW w:w="2488" w:type="dxa"/>
          </w:tcPr>
          <w:p w14:paraId="502835D1" w14:textId="77777777" w:rsidR="00313620" w:rsidRPr="00E70939" w:rsidRDefault="00313620" w:rsidP="00FA2629">
            <w:pPr>
              <w:rPr>
                <w:sz w:val="20"/>
                <w:szCs w:val="20"/>
                <w:highlight w:val="green"/>
              </w:rPr>
            </w:pPr>
          </w:p>
        </w:tc>
        <w:tc>
          <w:tcPr>
            <w:tcW w:w="3096" w:type="dxa"/>
          </w:tcPr>
          <w:p w14:paraId="31A57C34" w14:textId="77777777" w:rsidR="00313620" w:rsidRPr="00E3095D" w:rsidRDefault="00313620" w:rsidP="00FA2629">
            <w:pPr>
              <w:rPr>
                <w:sz w:val="20"/>
                <w:szCs w:val="20"/>
              </w:rPr>
            </w:pPr>
          </w:p>
        </w:tc>
        <w:tc>
          <w:tcPr>
            <w:tcW w:w="2087" w:type="dxa"/>
          </w:tcPr>
          <w:p w14:paraId="790F3914" w14:textId="77777777" w:rsidR="00313620" w:rsidRPr="00E3095D" w:rsidRDefault="00313620" w:rsidP="00FA2629">
            <w:pPr>
              <w:rPr>
                <w:sz w:val="20"/>
                <w:szCs w:val="20"/>
              </w:rPr>
            </w:pPr>
          </w:p>
        </w:tc>
      </w:tr>
      <w:tr w:rsidR="00313620" w:rsidRPr="00E3095D" w14:paraId="15E2E91A" w14:textId="5019F13B" w:rsidTr="00313620">
        <w:tc>
          <w:tcPr>
            <w:tcW w:w="2938" w:type="dxa"/>
          </w:tcPr>
          <w:p w14:paraId="24A823B6" w14:textId="77777777" w:rsidR="00313620" w:rsidRPr="00E3095D" w:rsidRDefault="00313620" w:rsidP="00FA2629">
            <w:pPr>
              <w:rPr>
                <w:sz w:val="20"/>
                <w:szCs w:val="20"/>
              </w:rPr>
            </w:pPr>
          </w:p>
        </w:tc>
        <w:tc>
          <w:tcPr>
            <w:tcW w:w="7566" w:type="dxa"/>
          </w:tcPr>
          <w:p w14:paraId="616EC040" w14:textId="37B867D1" w:rsidR="00313620" w:rsidRPr="00637E56" w:rsidRDefault="00313620" w:rsidP="00FA2629">
            <w:pPr>
              <w:rPr>
                <w:b/>
                <w:bCs/>
                <w:color w:val="FF0000"/>
                <w:sz w:val="20"/>
                <w:szCs w:val="20"/>
                <w:u w:val="single"/>
              </w:rPr>
            </w:pPr>
            <w:r w:rsidRPr="00811616">
              <w:rPr>
                <w:color w:val="FF0000"/>
                <w:sz w:val="20"/>
                <w:szCs w:val="20"/>
                <w:u w:val="single"/>
              </w:rPr>
              <w:t xml:space="preserve">• share feedback and/or position with the </w:t>
            </w:r>
            <w:r>
              <w:rPr>
                <w:color w:val="FF0000"/>
                <w:sz w:val="20"/>
                <w:szCs w:val="20"/>
                <w:u w:val="single"/>
              </w:rPr>
              <w:t xml:space="preserve">Department or School </w:t>
            </w:r>
            <w:r w:rsidRPr="00811616">
              <w:rPr>
                <w:color w:val="FF0000"/>
                <w:sz w:val="20"/>
                <w:szCs w:val="20"/>
                <w:u w:val="single"/>
              </w:rPr>
              <w:t>Board through Board Reports process.</w:t>
            </w:r>
          </w:p>
        </w:tc>
        <w:tc>
          <w:tcPr>
            <w:tcW w:w="2488" w:type="dxa"/>
          </w:tcPr>
          <w:p w14:paraId="6804BFA9" w14:textId="77777777" w:rsidR="00313620" w:rsidRDefault="00313620" w:rsidP="00FA2629">
            <w:pPr>
              <w:rPr>
                <w:sz w:val="20"/>
                <w:szCs w:val="20"/>
                <w:highlight w:val="magenta"/>
              </w:rPr>
            </w:pPr>
            <w:r w:rsidRPr="001877E8">
              <w:rPr>
                <w:sz w:val="20"/>
                <w:szCs w:val="20"/>
                <w:highlight w:val="magenta"/>
              </w:rPr>
              <w:t>Board reports process</w:t>
            </w:r>
          </w:p>
          <w:p w14:paraId="28B3D127" w14:textId="77777777" w:rsidR="00313620" w:rsidRDefault="00313620" w:rsidP="00FA2629">
            <w:pPr>
              <w:rPr>
                <w:sz w:val="20"/>
                <w:szCs w:val="20"/>
                <w:highlight w:val="magenta"/>
              </w:rPr>
            </w:pPr>
            <w:r>
              <w:rPr>
                <w:sz w:val="20"/>
                <w:szCs w:val="20"/>
                <w:highlight w:val="magenta"/>
              </w:rPr>
              <w:t>Response from board?</w:t>
            </w:r>
          </w:p>
          <w:p w14:paraId="70D24DDC" w14:textId="70329693" w:rsidR="00313620" w:rsidRPr="00E70939" w:rsidRDefault="00313620" w:rsidP="00FA2629">
            <w:pPr>
              <w:rPr>
                <w:sz w:val="20"/>
                <w:szCs w:val="20"/>
                <w:highlight w:val="green"/>
              </w:rPr>
            </w:pPr>
            <w:r>
              <w:rPr>
                <w:sz w:val="20"/>
                <w:szCs w:val="20"/>
                <w:highlight w:val="magenta"/>
              </w:rPr>
              <w:t>Process for response from either/and/or S &amp; Superintendent</w:t>
            </w:r>
          </w:p>
        </w:tc>
        <w:tc>
          <w:tcPr>
            <w:tcW w:w="3096" w:type="dxa"/>
          </w:tcPr>
          <w:p w14:paraId="4F01DF5E" w14:textId="77777777" w:rsidR="00313620" w:rsidRPr="00E3095D" w:rsidRDefault="00313620" w:rsidP="00FA2629">
            <w:pPr>
              <w:rPr>
                <w:sz w:val="20"/>
                <w:szCs w:val="20"/>
              </w:rPr>
            </w:pPr>
          </w:p>
        </w:tc>
        <w:tc>
          <w:tcPr>
            <w:tcW w:w="2087" w:type="dxa"/>
          </w:tcPr>
          <w:p w14:paraId="0E4844DF" w14:textId="77777777" w:rsidR="00313620" w:rsidRPr="00E3095D" w:rsidRDefault="00313620" w:rsidP="00FA2629">
            <w:pPr>
              <w:rPr>
                <w:sz w:val="20"/>
                <w:szCs w:val="20"/>
              </w:rPr>
            </w:pPr>
          </w:p>
        </w:tc>
      </w:tr>
      <w:tr w:rsidR="00313620" w:rsidRPr="00E3095D" w14:paraId="0086A5D5" w14:textId="4C2AB4CF" w:rsidTr="00313620">
        <w:tc>
          <w:tcPr>
            <w:tcW w:w="2938" w:type="dxa"/>
          </w:tcPr>
          <w:p w14:paraId="4E1BAD3E" w14:textId="77777777" w:rsidR="00313620" w:rsidRPr="00E3095D" w:rsidRDefault="00313620" w:rsidP="00FA2629">
            <w:pPr>
              <w:rPr>
                <w:sz w:val="20"/>
                <w:szCs w:val="20"/>
              </w:rPr>
            </w:pPr>
          </w:p>
        </w:tc>
        <w:tc>
          <w:tcPr>
            <w:tcW w:w="7566" w:type="dxa"/>
          </w:tcPr>
          <w:p w14:paraId="16D2030F" w14:textId="77777777" w:rsidR="00313620" w:rsidRPr="00E3095D" w:rsidRDefault="00313620" w:rsidP="00FA2629">
            <w:pPr>
              <w:rPr>
                <w:sz w:val="20"/>
                <w:szCs w:val="20"/>
              </w:rPr>
            </w:pPr>
          </w:p>
        </w:tc>
        <w:tc>
          <w:tcPr>
            <w:tcW w:w="2488" w:type="dxa"/>
          </w:tcPr>
          <w:p w14:paraId="11CC20A2" w14:textId="77777777" w:rsidR="00313620" w:rsidRPr="00E70939" w:rsidRDefault="00313620" w:rsidP="00FA2629">
            <w:pPr>
              <w:rPr>
                <w:sz w:val="20"/>
                <w:szCs w:val="20"/>
                <w:highlight w:val="green"/>
              </w:rPr>
            </w:pPr>
          </w:p>
        </w:tc>
        <w:tc>
          <w:tcPr>
            <w:tcW w:w="3096" w:type="dxa"/>
          </w:tcPr>
          <w:p w14:paraId="5F0C9395" w14:textId="77777777" w:rsidR="00313620" w:rsidRPr="00E3095D" w:rsidRDefault="00313620" w:rsidP="00FA2629">
            <w:pPr>
              <w:rPr>
                <w:sz w:val="20"/>
                <w:szCs w:val="20"/>
              </w:rPr>
            </w:pPr>
          </w:p>
        </w:tc>
        <w:tc>
          <w:tcPr>
            <w:tcW w:w="2087" w:type="dxa"/>
          </w:tcPr>
          <w:p w14:paraId="1D675852" w14:textId="77777777" w:rsidR="00313620" w:rsidRPr="00E3095D" w:rsidRDefault="00313620" w:rsidP="00FA2629">
            <w:pPr>
              <w:rPr>
                <w:sz w:val="20"/>
                <w:szCs w:val="20"/>
              </w:rPr>
            </w:pPr>
          </w:p>
        </w:tc>
      </w:tr>
      <w:tr w:rsidR="00313620" w:rsidRPr="00E3095D" w14:paraId="21C79374" w14:textId="77785461" w:rsidTr="00313620">
        <w:tc>
          <w:tcPr>
            <w:tcW w:w="2938" w:type="dxa"/>
          </w:tcPr>
          <w:p w14:paraId="35F114C7" w14:textId="77777777" w:rsidR="00313620" w:rsidRPr="00E3095D" w:rsidRDefault="00313620" w:rsidP="00FA2629">
            <w:pPr>
              <w:rPr>
                <w:sz w:val="20"/>
                <w:szCs w:val="20"/>
              </w:rPr>
            </w:pPr>
          </w:p>
        </w:tc>
        <w:tc>
          <w:tcPr>
            <w:tcW w:w="7566" w:type="dxa"/>
          </w:tcPr>
          <w:p w14:paraId="7CB6E125" w14:textId="6A8B8C57" w:rsidR="00313620" w:rsidRPr="007B6207" w:rsidRDefault="00313620" w:rsidP="00FA2629">
            <w:pPr>
              <w:rPr>
                <w:color w:val="FF0000"/>
                <w:sz w:val="20"/>
                <w:szCs w:val="20"/>
                <w:u w:val="single"/>
              </w:rPr>
            </w:pPr>
            <w:r>
              <w:rPr>
                <w:color w:val="FF0000"/>
                <w:sz w:val="20"/>
                <w:szCs w:val="20"/>
                <w:u w:val="single"/>
              </w:rPr>
              <w:t>District Advisory Council will:</w:t>
            </w:r>
          </w:p>
        </w:tc>
        <w:tc>
          <w:tcPr>
            <w:tcW w:w="2488" w:type="dxa"/>
          </w:tcPr>
          <w:p w14:paraId="0EE833E4" w14:textId="77777777" w:rsidR="00313620" w:rsidRPr="00E70939" w:rsidRDefault="00313620" w:rsidP="00FA2629">
            <w:pPr>
              <w:rPr>
                <w:sz w:val="20"/>
                <w:szCs w:val="20"/>
                <w:highlight w:val="green"/>
              </w:rPr>
            </w:pPr>
          </w:p>
        </w:tc>
        <w:tc>
          <w:tcPr>
            <w:tcW w:w="3096" w:type="dxa"/>
          </w:tcPr>
          <w:p w14:paraId="7D1B7795" w14:textId="77777777" w:rsidR="00313620" w:rsidRPr="00E3095D" w:rsidRDefault="00313620" w:rsidP="00FA2629">
            <w:pPr>
              <w:rPr>
                <w:sz w:val="20"/>
                <w:szCs w:val="20"/>
              </w:rPr>
            </w:pPr>
          </w:p>
        </w:tc>
        <w:tc>
          <w:tcPr>
            <w:tcW w:w="2087" w:type="dxa"/>
          </w:tcPr>
          <w:p w14:paraId="5E49FCA8" w14:textId="77777777" w:rsidR="00313620" w:rsidRPr="00E3095D" w:rsidRDefault="00313620" w:rsidP="00FA2629">
            <w:pPr>
              <w:rPr>
                <w:sz w:val="20"/>
                <w:szCs w:val="20"/>
              </w:rPr>
            </w:pPr>
          </w:p>
        </w:tc>
      </w:tr>
      <w:tr w:rsidR="00313620" w:rsidRPr="00E3095D" w14:paraId="5DC25D12" w14:textId="73C30346" w:rsidTr="00313620">
        <w:tc>
          <w:tcPr>
            <w:tcW w:w="2938" w:type="dxa"/>
          </w:tcPr>
          <w:p w14:paraId="3EBD20DC" w14:textId="5EFADEB7" w:rsidR="00313620" w:rsidRPr="00E3095D" w:rsidRDefault="00313620" w:rsidP="00FA2629">
            <w:pPr>
              <w:rPr>
                <w:sz w:val="20"/>
                <w:szCs w:val="20"/>
              </w:rPr>
            </w:pPr>
            <w:r w:rsidRPr="00E3095D">
              <w:rPr>
                <w:sz w:val="20"/>
                <w:szCs w:val="20"/>
              </w:rPr>
              <w:t>• sequence D</w:t>
            </w:r>
            <w:r>
              <w:rPr>
                <w:sz w:val="20"/>
                <w:szCs w:val="20"/>
              </w:rPr>
              <w:t xml:space="preserve">istrict </w:t>
            </w:r>
            <w:r w:rsidRPr="00E3095D">
              <w:rPr>
                <w:sz w:val="20"/>
                <w:szCs w:val="20"/>
              </w:rPr>
              <w:t>A</w:t>
            </w:r>
            <w:r>
              <w:rPr>
                <w:sz w:val="20"/>
                <w:szCs w:val="20"/>
              </w:rPr>
              <w:t xml:space="preserve">dvisory </w:t>
            </w:r>
            <w:r w:rsidRPr="00E3095D">
              <w:rPr>
                <w:sz w:val="20"/>
                <w:szCs w:val="20"/>
              </w:rPr>
              <w:t>C</w:t>
            </w:r>
            <w:r>
              <w:rPr>
                <w:sz w:val="20"/>
                <w:szCs w:val="20"/>
              </w:rPr>
              <w:t>ouncil</w:t>
            </w:r>
            <w:r w:rsidRPr="00E3095D">
              <w:rPr>
                <w:sz w:val="20"/>
                <w:szCs w:val="20"/>
              </w:rPr>
              <w:t>, Area and school site meetings to allow for appropriate looping;</w:t>
            </w:r>
          </w:p>
        </w:tc>
        <w:tc>
          <w:tcPr>
            <w:tcW w:w="7566" w:type="dxa"/>
          </w:tcPr>
          <w:p w14:paraId="78A27D72" w14:textId="34DF5597" w:rsidR="00313620" w:rsidRPr="00E3095D" w:rsidRDefault="00313620" w:rsidP="00FA2629">
            <w:pPr>
              <w:rPr>
                <w:sz w:val="20"/>
                <w:szCs w:val="20"/>
              </w:rPr>
            </w:pPr>
            <w:r w:rsidRPr="00E3095D">
              <w:rPr>
                <w:sz w:val="20"/>
                <w:szCs w:val="20"/>
              </w:rPr>
              <w:t>• sequence D</w:t>
            </w:r>
            <w:r>
              <w:rPr>
                <w:sz w:val="20"/>
                <w:szCs w:val="20"/>
              </w:rPr>
              <w:t xml:space="preserve">istrict </w:t>
            </w:r>
            <w:r w:rsidRPr="00E3095D">
              <w:rPr>
                <w:sz w:val="20"/>
                <w:szCs w:val="20"/>
              </w:rPr>
              <w:t>A</w:t>
            </w:r>
            <w:r>
              <w:rPr>
                <w:sz w:val="20"/>
                <w:szCs w:val="20"/>
              </w:rPr>
              <w:t xml:space="preserve">dvisory </w:t>
            </w:r>
            <w:r w:rsidRPr="00E3095D">
              <w:rPr>
                <w:sz w:val="20"/>
                <w:szCs w:val="20"/>
              </w:rPr>
              <w:t>C</w:t>
            </w:r>
            <w:r>
              <w:rPr>
                <w:sz w:val="20"/>
                <w:szCs w:val="20"/>
              </w:rPr>
              <w:t>ouncil</w:t>
            </w:r>
            <w:r w:rsidRPr="00E3095D">
              <w:rPr>
                <w:sz w:val="20"/>
                <w:szCs w:val="20"/>
              </w:rPr>
              <w:t>, Area and school site meetings to allow for appropriate looping;</w:t>
            </w:r>
          </w:p>
        </w:tc>
        <w:tc>
          <w:tcPr>
            <w:tcW w:w="2488" w:type="dxa"/>
          </w:tcPr>
          <w:p w14:paraId="0CB38357" w14:textId="751887CA" w:rsidR="00313620" w:rsidRPr="00E3095D" w:rsidRDefault="00313620" w:rsidP="00FA2629">
            <w:pPr>
              <w:rPr>
                <w:sz w:val="20"/>
                <w:szCs w:val="20"/>
              </w:rPr>
            </w:pPr>
            <w:r w:rsidRPr="00E70939">
              <w:rPr>
                <w:sz w:val="20"/>
                <w:szCs w:val="20"/>
                <w:highlight w:val="green"/>
              </w:rPr>
              <w:t>Review how information will flow</w:t>
            </w:r>
          </w:p>
        </w:tc>
        <w:tc>
          <w:tcPr>
            <w:tcW w:w="3096" w:type="dxa"/>
          </w:tcPr>
          <w:p w14:paraId="53E6FE65" w14:textId="77777777" w:rsidR="00313620" w:rsidRPr="00E3095D" w:rsidRDefault="00313620" w:rsidP="00FA2629">
            <w:pPr>
              <w:rPr>
                <w:sz w:val="20"/>
                <w:szCs w:val="20"/>
              </w:rPr>
            </w:pPr>
          </w:p>
        </w:tc>
        <w:tc>
          <w:tcPr>
            <w:tcW w:w="2087" w:type="dxa"/>
          </w:tcPr>
          <w:p w14:paraId="1B619C81" w14:textId="77777777" w:rsidR="00313620" w:rsidRPr="00E3095D" w:rsidRDefault="00313620" w:rsidP="00FA2629">
            <w:pPr>
              <w:rPr>
                <w:sz w:val="20"/>
                <w:szCs w:val="20"/>
              </w:rPr>
            </w:pPr>
          </w:p>
        </w:tc>
      </w:tr>
      <w:tr w:rsidR="00313620" w:rsidRPr="00E3095D" w14:paraId="3F5D64EC" w14:textId="0F06980F" w:rsidTr="00313620">
        <w:tc>
          <w:tcPr>
            <w:tcW w:w="2938" w:type="dxa"/>
          </w:tcPr>
          <w:p w14:paraId="4BC80DE8" w14:textId="77777777" w:rsidR="00313620" w:rsidRPr="00E3095D" w:rsidRDefault="00313620" w:rsidP="00FA2629">
            <w:pPr>
              <w:rPr>
                <w:sz w:val="20"/>
                <w:szCs w:val="20"/>
              </w:rPr>
            </w:pPr>
          </w:p>
        </w:tc>
        <w:tc>
          <w:tcPr>
            <w:tcW w:w="7566" w:type="dxa"/>
          </w:tcPr>
          <w:p w14:paraId="54CA6DE6" w14:textId="77777777" w:rsidR="00313620" w:rsidRPr="00E3095D" w:rsidRDefault="00313620" w:rsidP="00FA2629">
            <w:pPr>
              <w:rPr>
                <w:sz w:val="20"/>
                <w:szCs w:val="20"/>
              </w:rPr>
            </w:pPr>
          </w:p>
        </w:tc>
        <w:tc>
          <w:tcPr>
            <w:tcW w:w="2488" w:type="dxa"/>
          </w:tcPr>
          <w:p w14:paraId="74E6EA9E" w14:textId="77777777" w:rsidR="00313620" w:rsidRPr="00D91A2A" w:rsidRDefault="00313620" w:rsidP="00FA2629">
            <w:pPr>
              <w:rPr>
                <w:i/>
                <w:iCs/>
                <w:sz w:val="20"/>
                <w:szCs w:val="20"/>
              </w:rPr>
            </w:pPr>
          </w:p>
        </w:tc>
        <w:tc>
          <w:tcPr>
            <w:tcW w:w="3096" w:type="dxa"/>
          </w:tcPr>
          <w:p w14:paraId="59C395F9" w14:textId="77777777" w:rsidR="00313620" w:rsidRPr="00E3095D" w:rsidRDefault="00313620" w:rsidP="00FA2629">
            <w:pPr>
              <w:rPr>
                <w:sz w:val="20"/>
                <w:szCs w:val="20"/>
              </w:rPr>
            </w:pPr>
          </w:p>
        </w:tc>
        <w:tc>
          <w:tcPr>
            <w:tcW w:w="2087" w:type="dxa"/>
          </w:tcPr>
          <w:p w14:paraId="0B042AB4" w14:textId="77777777" w:rsidR="00313620" w:rsidRPr="00E3095D" w:rsidRDefault="00313620" w:rsidP="00FA2629">
            <w:pPr>
              <w:rPr>
                <w:sz w:val="20"/>
                <w:szCs w:val="20"/>
              </w:rPr>
            </w:pPr>
          </w:p>
        </w:tc>
      </w:tr>
      <w:tr w:rsidR="00313620" w:rsidRPr="00E3095D" w14:paraId="6B7E75C6" w14:textId="423D499F" w:rsidTr="00313620">
        <w:tc>
          <w:tcPr>
            <w:tcW w:w="2938" w:type="dxa"/>
          </w:tcPr>
          <w:p w14:paraId="196EBEB4" w14:textId="133CC496" w:rsidR="00313620" w:rsidRPr="00E3095D" w:rsidRDefault="00313620" w:rsidP="00FA2629">
            <w:pPr>
              <w:rPr>
                <w:sz w:val="20"/>
                <w:szCs w:val="20"/>
              </w:rPr>
            </w:pPr>
            <w:r w:rsidRPr="00E3095D">
              <w:rPr>
                <w:sz w:val="20"/>
                <w:szCs w:val="20"/>
              </w:rPr>
              <w:t>• forward information to each Area Chair;</w:t>
            </w:r>
          </w:p>
        </w:tc>
        <w:tc>
          <w:tcPr>
            <w:tcW w:w="7566" w:type="dxa"/>
          </w:tcPr>
          <w:p w14:paraId="4896B94F" w14:textId="0366DB95" w:rsidR="00313620" w:rsidRPr="00BE0619" w:rsidRDefault="00313620" w:rsidP="00FA2629">
            <w:pPr>
              <w:rPr>
                <w:sz w:val="20"/>
                <w:szCs w:val="20"/>
              </w:rPr>
            </w:pPr>
            <w:r w:rsidRPr="00E3095D">
              <w:rPr>
                <w:sz w:val="20"/>
                <w:szCs w:val="20"/>
              </w:rPr>
              <w:t>• forward information to each Area Chair;</w:t>
            </w:r>
          </w:p>
        </w:tc>
        <w:tc>
          <w:tcPr>
            <w:tcW w:w="2488" w:type="dxa"/>
          </w:tcPr>
          <w:p w14:paraId="594FF532" w14:textId="391A5251" w:rsidR="00313620" w:rsidRPr="00D91A2A" w:rsidRDefault="00313620" w:rsidP="00FA2629">
            <w:pPr>
              <w:rPr>
                <w:i/>
                <w:iCs/>
                <w:sz w:val="20"/>
                <w:szCs w:val="20"/>
              </w:rPr>
            </w:pPr>
            <w:r w:rsidRPr="00D91A2A">
              <w:rPr>
                <w:i/>
                <w:iCs/>
                <w:sz w:val="20"/>
                <w:szCs w:val="20"/>
              </w:rPr>
              <w:t>Don’t want to exclude this piece because of the layers to District Advisory. The process needs to remain embedded in policy.</w:t>
            </w:r>
          </w:p>
        </w:tc>
        <w:tc>
          <w:tcPr>
            <w:tcW w:w="3096" w:type="dxa"/>
          </w:tcPr>
          <w:p w14:paraId="062CFD61" w14:textId="77777777" w:rsidR="00313620" w:rsidRPr="00E3095D" w:rsidRDefault="00313620" w:rsidP="00FA2629">
            <w:pPr>
              <w:rPr>
                <w:sz w:val="20"/>
                <w:szCs w:val="20"/>
              </w:rPr>
            </w:pPr>
          </w:p>
        </w:tc>
        <w:tc>
          <w:tcPr>
            <w:tcW w:w="2087" w:type="dxa"/>
          </w:tcPr>
          <w:p w14:paraId="443E2F27" w14:textId="77777777" w:rsidR="00313620" w:rsidRPr="00E3095D" w:rsidRDefault="00313620" w:rsidP="00FA2629">
            <w:pPr>
              <w:rPr>
                <w:sz w:val="20"/>
                <w:szCs w:val="20"/>
              </w:rPr>
            </w:pPr>
          </w:p>
        </w:tc>
      </w:tr>
      <w:tr w:rsidR="00313620" w:rsidRPr="00E3095D" w14:paraId="3788B179" w14:textId="18241F49" w:rsidTr="00313620">
        <w:tc>
          <w:tcPr>
            <w:tcW w:w="2938" w:type="dxa"/>
          </w:tcPr>
          <w:p w14:paraId="79DBF9B8" w14:textId="1D4E5EAC" w:rsidR="00313620" w:rsidRPr="00E3095D" w:rsidRDefault="00313620" w:rsidP="00FA2629">
            <w:pPr>
              <w:rPr>
                <w:sz w:val="20"/>
                <w:szCs w:val="20"/>
              </w:rPr>
            </w:pPr>
            <w:r w:rsidRPr="00E3095D">
              <w:rPr>
                <w:sz w:val="20"/>
                <w:szCs w:val="20"/>
              </w:rPr>
              <w:t>• Area Chairs will forward to School Advisory Chairs and Principals.</w:t>
            </w:r>
          </w:p>
        </w:tc>
        <w:tc>
          <w:tcPr>
            <w:tcW w:w="7566" w:type="dxa"/>
          </w:tcPr>
          <w:p w14:paraId="0707FD8F" w14:textId="7CD66AC4" w:rsidR="00313620" w:rsidRPr="00E3095D" w:rsidRDefault="00313620" w:rsidP="00FA2629">
            <w:pPr>
              <w:rPr>
                <w:sz w:val="20"/>
                <w:szCs w:val="20"/>
              </w:rPr>
            </w:pPr>
            <w:r w:rsidRPr="00E3095D">
              <w:rPr>
                <w:sz w:val="20"/>
                <w:szCs w:val="20"/>
              </w:rPr>
              <w:t>• Area Chairs will forward to School Advisory Chairs and Principals.</w:t>
            </w:r>
          </w:p>
        </w:tc>
        <w:tc>
          <w:tcPr>
            <w:tcW w:w="2488" w:type="dxa"/>
          </w:tcPr>
          <w:p w14:paraId="58971836" w14:textId="77777777" w:rsidR="00313620" w:rsidRPr="00E3095D" w:rsidRDefault="00313620" w:rsidP="00FA2629">
            <w:pPr>
              <w:rPr>
                <w:sz w:val="20"/>
                <w:szCs w:val="20"/>
              </w:rPr>
            </w:pPr>
          </w:p>
        </w:tc>
        <w:tc>
          <w:tcPr>
            <w:tcW w:w="3096" w:type="dxa"/>
          </w:tcPr>
          <w:p w14:paraId="4F534EB5" w14:textId="77777777" w:rsidR="00313620" w:rsidRPr="00E3095D" w:rsidRDefault="00313620" w:rsidP="00FA2629">
            <w:pPr>
              <w:rPr>
                <w:sz w:val="20"/>
                <w:szCs w:val="20"/>
              </w:rPr>
            </w:pPr>
          </w:p>
        </w:tc>
        <w:tc>
          <w:tcPr>
            <w:tcW w:w="2087" w:type="dxa"/>
          </w:tcPr>
          <w:p w14:paraId="3CD0E173" w14:textId="77777777" w:rsidR="00313620" w:rsidRPr="00E3095D" w:rsidRDefault="00313620" w:rsidP="00FA2629">
            <w:pPr>
              <w:rPr>
                <w:sz w:val="20"/>
                <w:szCs w:val="20"/>
              </w:rPr>
            </w:pPr>
          </w:p>
        </w:tc>
      </w:tr>
      <w:tr w:rsidR="00313620" w:rsidRPr="00E3095D" w14:paraId="3D3CEB20" w14:textId="1ED6C794" w:rsidTr="00313620">
        <w:tc>
          <w:tcPr>
            <w:tcW w:w="2938" w:type="dxa"/>
          </w:tcPr>
          <w:p w14:paraId="3FEA2BAF" w14:textId="6292BE74" w:rsidR="00313620" w:rsidRPr="00E3095D" w:rsidRDefault="00313620" w:rsidP="00FA2629">
            <w:pPr>
              <w:rPr>
                <w:sz w:val="20"/>
                <w:szCs w:val="20"/>
              </w:rPr>
            </w:pPr>
            <w:r w:rsidRPr="00E3095D">
              <w:rPr>
                <w:sz w:val="20"/>
                <w:szCs w:val="20"/>
              </w:rPr>
              <w:t>• Each School Advisory Chair will have access to a computer and a mailbox at the school to retrieve information.</w:t>
            </w:r>
          </w:p>
        </w:tc>
        <w:tc>
          <w:tcPr>
            <w:tcW w:w="7566" w:type="dxa"/>
          </w:tcPr>
          <w:p w14:paraId="159AA561" w14:textId="7A58FA58" w:rsidR="00313620" w:rsidRPr="00E3095D" w:rsidRDefault="00313620" w:rsidP="00FA2629">
            <w:pPr>
              <w:rPr>
                <w:sz w:val="20"/>
                <w:szCs w:val="20"/>
              </w:rPr>
            </w:pPr>
            <w:r w:rsidRPr="00E3095D">
              <w:rPr>
                <w:sz w:val="20"/>
                <w:szCs w:val="20"/>
              </w:rPr>
              <w:t xml:space="preserve">• Each School Advisory </w:t>
            </w:r>
            <w:r w:rsidRPr="001877E8">
              <w:rPr>
                <w:sz w:val="20"/>
                <w:szCs w:val="20"/>
                <w:highlight w:val="magenta"/>
                <w:u w:val="single"/>
              </w:rPr>
              <w:t>Forum</w:t>
            </w:r>
            <w:r>
              <w:rPr>
                <w:sz w:val="20"/>
                <w:szCs w:val="20"/>
                <w:u w:val="single"/>
              </w:rPr>
              <w:t xml:space="preserve"> </w:t>
            </w:r>
            <w:r w:rsidRPr="00E3095D">
              <w:rPr>
                <w:sz w:val="20"/>
                <w:szCs w:val="20"/>
              </w:rPr>
              <w:t xml:space="preserve">Chair </w:t>
            </w:r>
            <w:r>
              <w:rPr>
                <w:color w:val="FF0000"/>
                <w:sz w:val="20"/>
                <w:szCs w:val="20"/>
                <w:u w:val="single"/>
              </w:rPr>
              <w:t xml:space="preserve">(SAF) </w:t>
            </w:r>
            <w:r w:rsidRPr="00E3095D">
              <w:rPr>
                <w:sz w:val="20"/>
                <w:szCs w:val="20"/>
              </w:rPr>
              <w:t xml:space="preserve">will have access to a computer </w:t>
            </w:r>
            <w:r w:rsidRPr="00E70939">
              <w:rPr>
                <w:strike/>
                <w:sz w:val="20"/>
                <w:szCs w:val="20"/>
              </w:rPr>
              <w:t>and a mailbox at the school to retrieve information.</w:t>
            </w:r>
          </w:p>
        </w:tc>
        <w:tc>
          <w:tcPr>
            <w:tcW w:w="2488" w:type="dxa"/>
          </w:tcPr>
          <w:p w14:paraId="68C734AE" w14:textId="41CF9DE7" w:rsidR="00313620" w:rsidRPr="00E3095D" w:rsidRDefault="00313620" w:rsidP="00FA2629">
            <w:pPr>
              <w:rPr>
                <w:sz w:val="20"/>
                <w:szCs w:val="20"/>
              </w:rPr>
            </w:pPr>
            <w:r w:rsidRPr="00E3095D">
              <w:rPr>
                <w:sz w:val="20"/>
                <w:szCs w:val="20"/>
              </w:rPr>
              <w:t>SAF Chairs – do we need a mailbox?</w:t>
            </w:r>
          </w:p>
        </w:tc>
        <w:tc>
          <w:tcPr>
            <w:tcW w:w="3096" w:type="dxa"/>
          </w:tcPr>
          <w:p w14:paraId="63C27EB3" w14:textId="77777777" w:rsidR="00313620" w:rsidRPr="00E3095D" w:rsidRDefault="00313620" w:rsidP="00FA2629">
            <w:pPr>
              <w:rPr>
                <w:sz w:val="20"/>
                <w:szCs w:val="20"/>
              </w:rPr>
            </w:pPr>
          </w:p>
        </w:tc>
        <w:tc>
          <w:tcPr>
            <w:tcW w:w="2087" w:type="dxa"/>
          </w:tcPr>
          <w:p w14:paraId="30B33C94" w14:textId="77777777" w:rsidR="00313620" w:rsidRPr="00E3095D" w:rsidRDefault="00313620" w:rsidP="00FA2629">
            <w:pPr>
              <w:rPr>
                <w:sz w:val="20"/>
                <w:szCs w:val="20"/>
              </w:rPr>
            </w:pPr>
          </w:p>
        </w:tc>
      </w:tr>
      <w:tr w:rsidR="00313620" w:rsidRPr="00E3095D" w14:paraId="7FA1A248" w14:textId="7253D503" w:rsidTr="00313620">
        <w:tc>
          <w:tcPr>
            <w:tcW w:w="2938" w:type="dxa"/>
          </w:tcPr>
          <w:p w14:paraId="2E9CE21F" w14:textId="77777777" w:rsidR="00313620" w:rsidRPr="00E3095D" w:rsidRDefault="00313620" w:rsidP="00FA2629">
            <w:pPr>
              <w:rPr>
                <w:sz w:val="20"/>
                <w:szCs w:val="20"/>
              </w:rPr>
            </w:pPr>
            <w:r w:rsidRPr="00E3095D">
              <w:rPr>
                <w:sz w:val="20"/>
                <w:szCs w:val="20"/>
              </w:rPr>
              <w:t>• School Advisory Chair collaborates with principal to put item on the next agenda.</w:t>
            </w:r>
          </w:p>
          <w:p w14:paraId="417B4A10" w14:textId="32A15D68" w:rsidR="00313620" w:rsidRPr="00E3095D" w:rsidRDefault="00313620" w:rsidP="00FA2629">
            <w:pPr>
              <w:rPr>
                <w:sz w:val="20"/>
                <w:szCs w:val="20"/>
              </w:rPr>
            </w:pPr>
            <w:r w:rsidRPr="00E3095D">
              <w:rPr>
                <w:sz w:val="20"/>
                <w:szCs w:val="20"/>
              </w:rPr>
              <w:t>• post notice on DAC website with link to SBBC website;</w:t>
            </w:r>
          </w:p>
        </w:tc>
        <w:tc>
          <w:tcPr>
            <w:tcW w:w="7566" w:type="dxa"/>
          </w:tcPr>
          <w:p w14:paraId="4DA444A1" w14:textId="475633D5" w:rsidR="00313620" w:rsidRPr="00E3095D" w:rsidRDefault="00313620" w:rsidP="00FA2629">
            <w:pPr>
              <w:rPr>
                <w:sz w:val="20"/>
                <w:szCs w:val="20"/>
              </w:rPr>
            </w:pPr>
            <w:r w:rsidRPr="00E3095D">
              <w:rPr>
                <w:sz w:val="20"/>
                <w:szCs w:val="20"/>
              </w:rPr>
              <w:t xml:space="preserve">• School Advisory </w:t>
            </w:r>
            <w:r w:rsidRPr="001877E8">
              <w:rPr>
                <w:sz w:val="20"/>
                <w:szCs w:val="20"/>
                <w:highlight w:val="magenta"/>
                <w:u w:val="single"/>
              </w:rPr>
              <w:t>Forum</w:t>
            </w:r>
            <w:r>
              <w:rPr>
                <w:sz w:val="20"/>
                <w:szCs w:val="20"/>
                <w:u w:val="single"/>
              </w:rPr>
              <w:t xml:space="preserve"> </w:t>
            </w:r>
            <w:r w:rsidRPr="00E3095D">
              <w:rPr>
                <w:sz w:val="20"/>
                <w:szCs w:val="20"/>
              </w:rPr>
              <w:t xml:space="preserve">Chair </w:t>
            </w:r>
            <w:r>
              <w:rPr>
                <w:color w:val="FF0000"/>
                <w:sz w:val="20"/>
                <w:szCs w:val="20"/>
                <w:u w:val="single"/>
              </w:rPr>
              <w:t xml:space="preserve">may </w:t>
            </w:r>
            <w:r w:rsidRPr="00E3095D">
              <w:rPr>
                <w:sz w:val="20"/>
                <w:szCs w:val="20"/>
              </w:rPr>
              <w:t>collaborate</w:t>
            </w:r>
            <w:r w:rsidRPr="007B6207">
              <w:rPr>
                <w:strike/>
                <w:sz w:val="20"/>
                <w:szCs w:val="20"/>
              </w:rPr>
              <w:t>s</w:t>
            </w:r>
            <w:r w:rsidRPr="00E3095D">
              <w:rPr>
                <w:sz w:val="20"/>
                <w:szCs w:val="20"/>
              </w:rPr>
              <w:t xml:space="preserve"> with principal to put item on the next </w:t>
            </w:r>
            <w:r w:rsidRPr="00DE5E2C">
              <w:rPr>
                <w:sz w:val="20"/>
                <w:szCs w:val="20"/>
                <w:highlight w:val="magenta"/>
                <w:u w:val="single"/>
              </w:rPr>
              <w:t>SAF</w:t>
            </w:r>
            <w:r w:rsidRPr="00DE5E2C">
              <w:rPr>
                <w:sz w:val="20"/>
                <w:szCs w:val="20"/>
                <w:u w:val="single"/>
              </w:rPr>
              <w:t xml:space="preserve"> </w:t>
            </w:r>
            <w:r w:rsidRPr="00E3095D">
              <w:rPr>
                <w:sz w:val="20"/>
                <w:szCs w:val="20"/>
              </w:rPr>
              <w:t>agenda.</w:t>
            </w:r>
          </w:p>
          <w:p w14:paraId="31D5167D" w14:textId="18749682" w:rsidR="00313620" w:rsidRPr="00E3095D" w:rsidRDefault="00313620" w:rsidP="00FA2629">
            <w:pPr>
              <w:rPr>
                <w:sz w:val="20"/>
                <w:szCs w:val="20"/>
              </w:rPr>
            </w:pPr>
            <w:r w:rsidRPr="00E3095D">
              <w:rPr>
                <w:sz w:val="20"/>
                <w:szCs w:val="20"/>
              </w:rPr>
              <w:t>• post notice on DAC</w:t>
            </w:r>
            <w:r w:rsidRPr="00637E56">
              <w:rPr>
                <w:color w:val="FF0000"/>
                <w:sz w:val="20"/>
                <w:szCs w:val="20"/>
              </w:rPr>
              <w:t>/Area</w:t>
            </w:r>
            <w:r w:rsidRPr="00E3095D">
              <w:rPr>
                <w:sz w:val="20"/>
                <w:szCs w:val="20"/>
              </w:rPr>
              <w:t xml:space="preserve"> website with link to SBBC website;</w:t>
            </w:r>
          </w:p>
        </w:tc>
        <w:tc>
          <w:tcPr>
            <w:tcW w:w="2488" w:type="dxa"/>
          </w:tcPr>
          <w:p w14:paraId="56CC889C" w14:textId="77777777" w:rsidR="00313620" w:rsidRPr="00E3095D" w:rsidRDefault="00313620" w:rsidP="00FA2629">
            <w:pPr>
              <w:rPr>
                <w:sz w:val="20"/>
                <w:szCs w:val="20"/>
              </w:rPr>
            </w:pPr>
          </w:p>
        </w:tc>
        <w:tc>
          <w:tcPr>
            <w:tcW w:w="3096" w:type="dxa"/>
          </w:tcPr>
          <w:p w14:paraId="49087E40" w14:textId="77777777" w:rsidR="00313620" w:rsidRPr="00E3095D" w:rsidRDefault="00313620" w:rsidP="00FA2629">
            <w:pPr>
              <w:rPr>
                <w:sz w:val="20"/>
                <w:szCs w:val="20"/>
              </w:rPr>
            </w:pPr>
          </w:p>
        </w:tc>
        <w:tc>
          <w:tcPr>
            <w:tcW w:w="2087" w:type="dxa"/>
          </w:tcPr>
          <w:p w14:paraId="151FC5E9" w14:textId="77777777" w:rsidR="00313620" w:rsidRPr="00E3095D" w:rsidRDefault="00313620" w:rsidP="00FA2629">
            <w:pPr>
              <w:rPr>
                <w:sz w:val="20"/>
                <w:szCs w:val="20"/>
              </w:rPr>
            </w:pPr>
          </w:p>
        </w:tc>
      </w:tr>
      <w:tr w:rsidR="00313620" w:rsidRPr="00E3095D" w14:paraId="4CAF5111" w14:textId="10823C2D" w:rsidTr="00313620">
        <w:tc>
          <w:tcPr>
            <w:tcW w:w="2938" w:type="dxa"/>
          </w:tcPr>
          <w:p w14:paraId="063640A3" w14:textId="73891C85" w:rsidR="00313620" w:rsidRPr="00E3095D" w:rsidRDefault="00313620" w:rsidP="00FA2629">
            <w:pPr>
              <w:rPr>
                <w:sz w:val="20"/>
                <w:szCs w:val="20"/>
              </w:rPr>
            </w:pPr>
            <w:r w:rsidRPr="00E3095D">
              <w:rPr>
                <w:sz w:val="20"/>
                <w:szCs w:val="20"/>
              </w:rPr>
              <w:t>• collect feedback from SAC and SAF meetings via the Area Advisory Chairs;</w:t>
            </w:r>
          </w:p>
        </w:tc>
        <w:tc>
          <w:tcPr>
            <w:tcW w:w="7566" w:type="dxa"/>
          </w:tcPr>
          <w:p w14:paraId="6A5A608A" w14:textId="13205D20" w:rsidR="00313620" w:rsidRPr="00E3095D" w:rsidRDefault="00313620" w:rsidP="00FA2629">
            <w:pPr>
              <w:rPr>
                <w:sz w:val="20"/>
                <w:szCs w:val="20"/>
              </w:rPr>
            </w:pPr>
            <w:r w:rsidRPr="00E3095D">
              <w:rPr>
                <w:sz w:val="20"/>
                <w:szCs w:val="20"/>
              </w:rPr>
              <w:t>• collect feedback from SAC and SAF meetings via the Area Advisory Chairs;</w:t>
            </w:r>
          </w:p>
        </w:tc>
        <w:tc>
          <w:tcPr>
            <w:tcW w:w="2488" w:type="dxa"/>
          </w:tcPr>
          <w:p w14:paraId="2836783C" w14:textId="77777777" w:rsidR="00313620" w:rsidRPr="00E3095D" w:rsidRDefault="00313620" w:rsidP="00FA2629">
            <w:pPr>
              <w:rPr>
                <w:sz w:val="20"/>
                <w:szCs w:val="20"/>
              </w:rPr>
            </w:pPr>
          </w:p>
        </w:tc>
        <w:tc>
          <w:tcPr>
            <w:tcW w:w="3096" w:type="dxa"/>
          </w:tcPr>
          <w:p w14:paraId="673AED2E" w14:textId="77777777" w:rsidR="00313620" w:rsidRPr="00E3095D" w:rsidRDefault="00313620" w:rsidP="00FA2629">
            <w:pPr>
              <w:rPr>
                <w:sz w:val="20"/>
                <w:szCs w:val="20"/>
              </w:rPr>
            </w:pPr>
          </w:p>
        </w:tc>
        <w:tc>
          <w:tcPr>
            <w:tcW w:w="2087" w:type="dxa"/>
          </w:tcPr>
          <w:p w14:paraId="6F4B5606" w14:textId="77777777" w:rsidR="00313620" w:rsidRPr="00E3095D" w:rsidRDefault="00313620" w:rsidP="00FA2629">
            <w:pPr>
              <w:rPr>
                <w:sz w:val="20"/>
                <w:szCs w:val="20"/>
              </w:rPr>
            </w:pPr>
          </w:p>
        </w:tc>
      </w:tr>
      <w:tr w:rsidR="00313620" w:rsidRPr="00E3095D" w14:paraId="0FF3744E" w14:textId="4D275A16" w:rsidTr="00313620">
        <w:tc>
          <w:tcPr>
            <w:tcW w:w="2938" w:type="dxa"/>
          </w:tcPr>
          <w:p w14:paraId="76DBADA6" w14:textId="6E180DEE" w:rsidR="00313620" w:rsidRPr="00E3095D" w:rsidRDefault="00313620" w:rsidP="00FA2629">
            <w:pPr>
              <w:rPr>
                <w:sz w:val="20"/>
                <w:szCs w:val="20"/>
              </w:rPr>
            </w:pPr>
            <w:r w:rsidRPr="00E3095D">
              <w:rPr>
                <w:sz w:val="20"/>
                <w:szCs w:val="20"/>
              </w:rPr>
              <w:t xml:space="preserve">• synthesize and prepare feedback for final discussion at </w:t>
            </w:r>
            <w:r w:rsidRPr="00E3095D">
              <w:rPr>
                <w:sz w:val="20"/>
                <w:szCs w:val="20"/>
              </w:rPr>
              <w:lastRenderedPageBreak/>
              <w:t>the next scheduled DAC Meeting; and</w:t>
            </w:r>
          </w:p>
        </w:tc>
        <w:tc>
          <w:tcPr>
            <w:tcW w:w="7566" w:type="dxa"/>
          </w:tcPr>
          <w:p w14:paraId="64A19F21" w14:textId="7A059EFE" w:rsidR="00313620" w:rsidRPr="00E3095D" w:rsidRDefault="00313620" w:rsidP="00FA2629">
            <w:pPr>
              <w:rPr>
                <w:sz w:val="20"/>
                <w:szCs w:val="20"/>
              </w:rPr>
            </w:pPr>
            <w:r w:rsidRPr="00637E56">
              <w:rPr>
                <w:color w:val="FF0000"/>
                <w:sz w:val="20"/>
                <w:szCs w:val="20"/>
                <w:u w:val="single"/>
              </w:rPr>
              <w:lastRenderedPageBreak/>
              <w:t>• Area Chairs will</w:t>
            </w:r>
            <w:r>
              <w:rPr>
                <w:sz w:val="20"/>
                <w:szCs w:val="20"/>
              </w:rPr>
              <w:t xml:space="preserve"> </w:t>
            </w:r>
            <w:r w:rsidRPr="00E3095D">
              <w:rPr>
                <w:sz w:val="20"/>
                <w:szCs w:val="20"/>
              </w:rPr>
              <w:t>synthesize and prepare feedback for final discussion at the next scheduled DAC Meeting; and</w:t>
            </w:r>
          </w:p>
        </w:tc>
        <w:tc>
          <w:tcPr>
            <w:tcW w:w="2488" w:type="dxa"/>
          </w:tcPr>
          <w:p w14:paraId="2762AF7F" w14:textId="77777777" w:rsidR="00313620" w:rsidRPr="00E3095D" w:rsidRDefault="00313620" w:rsidP="00FA2629">
            <w:pPr>
              <w:rPr>
                <w:sz w:val="20"/>
                <w:szCs w:val="20"/>
              </w:rPr>
            </w:pPr>
          </w:p>
        </w:tc>
        <w:tc>
          <w:tcPr>
            <w:tcW w:w="3096" w:type="dxa"/>
          </w:tcPr>
          <w:p w14:paraId="41B08308" w14:textId="77777777" w:rsidR="00313620" w:rsidRPr="00E3095D" w:rsidRDefault="00313620" w:rsidP="00FA2629">
            <w:pPr>
              <w:rPr>
                <w:sz w:val="20"/>
                <w:szCs w:val="20"/>
              </w:rPr>
            </w:pPr>
          </w:p>
        </w:tc>
        <w:tc>
          <w:tcPr>
            <w:tcW w:w="2087" w:type="dxa"/>
          </w:tcPr>
          <w:p w14:paraId="79B7D308" w14:textId="77777777" w:rsidR="00313620" w:rsidRPr="00E3095D" w:rsidRDefault="00313620" w:rsidP="00FA2629">
            <w:pPr>
              <w:rPr>
                <w:sz w:val="20"/>
                <w:szCs w:val="20"/>
              </w:rPr>
            </w:pPr>
          </w:p>
        </w:tc>
      </w:tr>
      <w:tr w:rsidR="00313620" w:rsidRPr="00E3095D" w14:paraId="6ABFD27A" w14:textId="64E38D86" w:rsidTr="00313620">
        <w:tc>
          <w:tcPr>
            <w:tcW w:w="2938" w:type="dxa"/>
          </w:tcPr>
          <w:p w14:paraId="09C18DA9" w14:textId="6AA6B69F" w:rsidR="00313620" w:rsidRPr="00E3095D" w:rsidRDefault="00313620" w:rsidP="00FA2629">
            <w:pPr>
              <w:rPr>
                <w:sz w:val="20"/>
                <w:szCs w:val="20"/>
              </w:rPr>
            </w:pPr>
            <w:r w:rsidRPr="00E3095D">
              <w:rPr>
                <w:sz w:val="20"/>
                <w:szCs w:val="20"/>
              </w:rPr>
              <w:t>• share feedback and/or position with the Board through Board Reports process.</w:t>
            </w:r>
          </w:p>
        </w:tc>
        <w:tc>
          <w:tcPr>
            <w:tcW w:w="7566" w:type="dxa"/>
          </w:tcPr>
          <w:p w14:paraId="64FC1130" w14:textId="542DB965" w:rsidR="00313620" w:rsidRDefault="00313620" w:rsidP="00FA2629">
            <w:pPr>
              <w:rPr>
                <w:sz w:val="20"/>
                <w:szCs w:val="20"/>
              </w:rPr>
            </w:pPr>
            <w:r w:rsidRPr="00E3095D">
              <w:rPr>
                <w:sz w:val="20"/>
                <w:szCs w:val="20"/>
              </w:rPr>
              <w:t xml:space="preserve">• share feedback and/or position with the </w:t>
            </w:r>
            <w:r>
              <w:rPr>
                <w:color w:val="FF0000"/>
                <w:sz w:val="20"/>
                <w:szCs w:val="20"/>
                <w:u w:val="single"/>
              </w:rPr>
              <w:t xml:space="preserve">Department or School </w:t>
            </w:r>
            <w:r w:rsidRPr="00E3095D">
              <w:rPr>
                <w:sz w:val="20"/>
                <w:szCs w:val="20"/>
              </w:rPr>
              <w:t>Board through Board Reports process.</w:t>
            </w:r>
          </w:p>
          <w:p w14:paraId="61643E25" w14:textId="352C4457" w:rsidR="00313620" w:rsidRPr="00E3095D" w:rsidRDefault="00313620" w:rsidP="00FA2629">
            <w:pPr>
              <w:rPr>
                <w:sz w:val="20"/>
                <w:szCs w:val="20"/>
              </w:rPr>
            </w:pPr>
          </w:p>
        </w:tc>
        <w:tc>
          <w:tcPr>
            <w:tcW w:w="2488" w:type="dxa"/>
          </w:tcPr>
          <w:p w14:paraId="5DB102A8" w14:textId="77777777" w:rsidR="00313620" w:rsidRPr="00E3095D" w:rsidRDefault="00313620" w:rsidP="00FA2629">
            <w:pPr>
              <w:rPr>
                <w:sz w:val="20"/>
                <w:szCs w:val="20"/>
              </w:rPr>
            </w:pPr>
          </w:p>
        </w:tc>
        <w:tc>
          <w:tcPr>
            <w:tcW w:w="3096" w:type="dxa"/>
          </w:tcPr>
          <w:p w14:paraId="2625EA63" w14:textId="77777777" w:rsidR="00313620" w:rsidRPr="00E3095D" w:rsidRDefault="00313620" w:rsidP="00FA2629">
            <w:pPr>
              <w:rPr>
                <w:sz w:val="20"/>
                <w:szCs w:val="20"/>
              </w:rPr>
            </w:pPr>
          </w:p>
        </w:tc>
        <w:tc>
          <w:tcPr>
            <w:tcW w:w="2087" w:type="dxa"/>
          </w:tcPr>
          <w:p w14:paraId="08B932C3" w14:textId="77777777" w:rsidR="00313620" w:rsidRPr="00E3095D" w:rsidRDefault="00313620" w:rsidP="00FA2629">
            <w:pPr>
              <w:rPr>
                <w:sz w:val="20"/>
                <w:szCs w:val="20"/>
              </w:rPr>
            </w:pPr>
          </w:p>
        </w:tc>
      </w:tr>
      <w:tr w:rsidR="00313620" w:rsidRPr="00E3095D" w14:paraId="76803178" w14:textId="6600E79C" w:rsidTr="00313620">
        <w:tc>
          <w:tcPr>
            <w:tcW w:w="2938" w:type="dxa"/>
          </w:tcPr>
          <w:p w14:paraId="5BFA7E4A" w14:textId="77777777" w:rsidR="00313620" w:rsidRPr="00E3095D" w:rsidRDefault="00313620" w:rsidP="00FA2629">
            <w:pPr>
              <w:rPr>
                <w:sz w:val="20"/>
                <w:szCs w:val="20"/>
              </w:rPr>
            </w:pPr>
          </w:p>
        </w:tc>
        <w:tc>
          <w:tcPr>
            <w:tcW w:w="7566" w:type="dxa"/>
          </w:tcPr>
          <w:p w14:paraId="33CBD345" w14:textId="5E5FC19C" w:rsidR="00313620" w:rsidRPr="00811616" w:rsidRDefault="00313620" w:rsidP="00FA2629">
            <w:pPr>
              <w:rPr>
                <w:color w:val="FF0000"/>
                <w:sz w:val="20"/>
                <w:szCs w:val="20"/>
                <w:u w:val="single"/>
              </w:rPr>
            </w:pPr>
            <w:r>
              <w:rPr>
                <w:color w:val="FF0000"/>
                <w:sz w:val="20"/>
                <w:szCs w:val="20"/>
                <w:u w:val="single"/>
              </w:rPr>
              <w:t xml:space="preserve"> When a quick response is required, the information will be forwarded to the School Advisory Forum Chairs, with an explanation as to the issue(s) and feedback is to be sent to the Area Chairs</w:t>
            </w:r>
            <w:r w:rsidRPr="00C543F4">
              <w:rPr>
                <w:color w:val="FF0000"/>
                <w:sz w:val="20"/>
                <w:szCs w:val="20"/>
                <w:u w:val="single"/>
              </w:rPr>
              <w:t xml:space="preserve"> for final discussion at the next scheduled DAC Meeting</w:t>
            </w:r>
          </w:p>
        </w:tc>
        <w:tc>
          <w:tcPr>
            <w:tcW w:w="2488" w:type="dxa"/>
          </w:tcPr>
          <w:p w14:paraId="76C872DF" w14:textId="77777777" w:rsidR="00313620" w:rsidRDefault="00313620" w:rsidP="00FA2629">
            <w:pPr>
              <w:rPr>
                <w:sz w:val="20"/>
                <w:szCs w:val="20"/>
              </w:rPr>
            </w:pPr>
            <w:r>
              <w:rPr>
                <w:sz w:val="20"/>
                <w:szCs w:val="20"/>
              </w:rPr>
              <w:t>SAF</w:t>
            </w:r>
          </w:p>
          <w:p w14:paraId="016E1215" w14:textId="77777777" w:rsidR="00313620" w:rsidRDefault="00313620" w:rsidP="00FA2629">
            <w:pPr>
              <w:rPr>
                <w:sz w:val="20"/>
                <w:szCs w:val="20"/>
              </w:rPr>
            </w:pPr>
            <w:r>
              <w:rPr>
                <w:sz w:val="20"/>
                <w:szCs w:val="20"/>
              </w:rPr>
              <w:t>SAF</w:t>
            </w:r>
          </w:p>
          <w:p w14:paraId="082F26E9" w14:textId="77777777" w:rsidR="00313620" w:rsidRDefault="00313620" w:rsidP="00FA2629">
            <w:pPr>
              <w:rPr>
                <w:sz w:val="20"/>
                <w:szCs w:val="20"/>
              </w:rPr>
            </w:pPr>
            <w:r>
              <w:rPr>
                <w:sz w:val="20"/>
                <w:szCs w:val="20"/>
              </w:rPr>
              <w:t>AREA</w:t>
            </w:r>
          </w:p>
          <w:p w14:paraId="36CA1D98" w14:textId="77777777" w:rsidR="00313620" w:rsidRDefault="00313620" w:rsidP="00FA2629">
            <w:pPr>
              <w:rPr>
                <w:sz w:val="20"/>
                <w:szCs w:val="20"/>
              </w:rPr>
            </w:pPr>
            <w:r>
              <w:rPr>
                <w:sz w:val="20"/>
                <w:szCs w:val="20"/>
              </w:rPr>
              <w:t>DAC</w:t>
            </w:r>
          </w:p>
          <w:p w14:paraId="3917CB1B" w14:textId="77777777" w:rsidR="00313620" w:rsidRDefault="00313620" w:rsidP="00FA2629">
            <w:pPr>
              <w:rPr>
                <w:sz w:val="20"/>
                <w:szCs w:val="20"/>
              </w:rPr>
            </w:pPr>
            <w:r>
              <w:rPr>
                <w:sz w:val="20"/>
                <w:szCs w:val="20"/>
              </w:rPr>
              <w:t>Vs.</w:t>
            </w:r>
          </w:p>
          <w:p w14:paraId="1B482371" w14:textId="77777777" w:rsidR="00313620" w:rsidRDefault="00313620" w:rsidP="002C3935">
            <w:pPr>
              <w:rPr>
                <w:sz w:val="20"/>
                <w:szCs w:val="20"/>
              </w:rPr>
            </w:pPr>
            <w:r>
              <w:rPr>
                <w:sz w:val="20"/>
                <w:szCs w:val="20"/>
              </w:rPr>
              <w:t>DAC</w:t>
            </w:r>
          </w:p>
          <w:p w14:paraId="39845EEC" w14:textId="77777777" w:rsidR="00313620" w:rsidRDefault="00313620" w:rsidP="002C3935">
            <w:pPr>
              <w:rPr>
                <w:sz w:val="20"/>
                <w:szCs w:val="20"/>
              </w:rPr>
            </w:pPr>
            <w:r>
              <w:rPr>
                <w:sz w:val="20"/>
                <w:szCs w:val="20"/>
              </w:rPr>
              <w:t>AREA</w:t>
            </w:r>
          </w:p>
          <w:p w14:paraId="263A5868" w14:textId="77777777" w:rsidR="00313620" w:rsidRDefault="00313620" w:rsidP="002C3935">
            <w:pPr>
              <w:rPr>
                <w:sz w:val="20"/>
                <w:szCs w:val="20"/>
              </w:rPr>
            </w:pPr>
            <w:r>
              <w:rPr>
                <w:sz w:val="20"/>
                <w:szCs w:val="20"/>
              </w:rPr>
              <w:t>SAF</w:t>
            </w:r>
          </w:p>
          <w:p w14:paraId="2D74D79B" w14:textId="275E4B00" w:rsidR="00313620" w:rsidRPr="00E3095D" w:rsidRDefault="00313620" w:rsidP="002C3935">
            <w:pPr>
              <w:rPr>
                <w:sz w:val="20"/>
                <w:szCs w:val="20"/>
              </w:rPr>
            </w:pPr>
            <w:r>
              <w:rPr>
                <w:sz w:val="20"/>
                <w:szCs w:val="20"/>
              </w:rPr>
              <w:t>SAF</w:t>
            </w:r>
          </w:p>
        </w:tc>
        <w:tc>
          <w:tcPr>
            <w:tcW w:w="3096" w:type="dxa"/>
          </w:tcPr>
          <w:p w14:paraId="174802AF" w14:textId="0E66DD65" w:rsidR="00313620" w:rsidRPr="00E3095D" w:rsidRDefault="00313620" w:rsidP="00FA2629">
            <w:pPr>
              <w:rPr>
                <w:sz w:val="20"/>
                <w:szCs w:val="20"/>
              </w:rPr>
            </w:pPr>
          </w:p>
        </w:tc>
        <w:tc>
          <w:tcPr>
            <w:tcW w:w="2087" w:type="dxa"/>
          </w:tcPr>
          <w:p w14:paraId="4BC246A1" w14:textId="77777777" w:rsidR="00313620" w:rsidRPr="00E3095D" w:rsidRDefault="00313620" w:rsidP="00FA2629">
            <w:pPr>
              <w:rPr>
                <w:sz w:val="20"/>
                <w:szCs w:val="20"/>
              </w:rPr>
            </w:pPr>
          </w:p>
        </w:tc>
      </w:tr>
      <w:tr w:rsidR="00313620" w:rsidRPr="00E3095D" w14:paraId="2D430434" w14:textId="3F01C8DB" w:rsidTr="00313620">
        <w:tc>
          <w:tcPr>
            <w:tcW w:w="2938" w:type="dxa"/>
          </w:tcPr>
          <w:p w14:paraId="2CBBE4F0" w14:textId="77777777" w:rsidR="00313620" w:rsidRPr="00E3095D" w:rsidRDefault="00313620" w:rsidP="00FA2629">
            <w:pPr>
              <w:rPr>
                <w:b/>
                <w:bCs/>
                <w:sz w:val="20"/>
                <w:szCs w:val="20"/>
              </w:rPr>
            </w:pPr>
          </w:p>
        </w:tc>
        <w:tc>
          <w:tcPr>
            <w:tcW w:w="7566" w:type="dxa"/>
          </w:tcPr>
          <w:p w14:paraId="3F4A9BF6" w14:textId="46A243F1" w:rsidR="00313620" w:rsidRPr="00811616" w:rsidRDefault="00313620" w:rsidP="00FA2629">
            <w:pPr>
              <w:rPr>
                <w:sz w:val="20"/>
                <w:szCs w:val="20"/>
                <w:u w:val="single"/>
              </w:rPr>
            </w:pPr>
          </w:p>
        </w:tc>
        <w:tc>
          <w:tcPr>
            <w:tcW w:w="2488" w:type="dxa"/>
          </w:tcPr>
          <w:p w14:paraId="2C4DFEDD" w14:textId="77777777" w:rsidR="00313620" w:rsidRPr="00E3095D" w:rsidRDefault="00313620" w:rsidP="00FA2629">
            <w:pPr>
              <w:rPr>
                <w:sz w:val="20"/>
                <w:szCs w:val="20"/>
              </w:rPr>
            </w:pPr>
          </w:p>
        </w:tc>
        <w:tc>
          <w:tcPr>
            <w:tcW w:w="3096" w:type="dxa"/>
          </w:tcPr>
          <w:p w14:paraId="47373D99" w14:textId="77777777" w:rsidR="00313620" w:rsidRPr="00F22A4E" w:rsidRDefault="00313620" w:rsidP="00FA2629">
            <w:pPr>
              <w:rPr>
                <w:sz w:val="20"/>
                <w:szCs w:val="20"/>
                <w:highlight w:val="red"/>
              </w:rPr>
            </w:pPr>
          </w:p>
        </w:tc>
        <w:tc>
          <w:tcPr>
            <w:tcW w:w="2087" w:type="dxa"/>
          </w:tcPr>
          <w:p w14:paraId="42835C9D" w14:textId="77777777" w:rsidR="00313620" w:rsidRPr="00F22A4E" w:rsidRDefault="00313620" w:rsidP="00FA2629">
            <w:pPr>
              <w:rPr>
                <w:sz w:val="20"/>
                <w:szCs w:val="20"/>
                <w:highlight w:val="red"/>
              </w:rPr>
            </w:pPr>
          </w:p>
        </w:tc>
      </w:tr>
      <w:tr w:rsidR="00313620" w:rsidRPr="00E3095D" w14:paraId="5A074FD1" w14:textId="56A21588" w:rsidTr="00313620">
        <w:tc>
          <w:tcPr>
            <w:tcW w:w="2938" w:type="dxa"/>
          </w:tcPr>
          <w:p w14:paraId="7F050EC3" w14:textId="77777777" w:rsidR="00313620" w:rsidRPr="00E3095D" w:rsidRDefault="00313620" w:rsidP="00FA2629">
            <w:pPr>
              <w:rPr>
                <w:b/>
                <w:bCs/>
                <w:sz w:val="20"/>
                <w:szCs w:val="20"/>
              </w:rPr>
            </w:pPr>
          </w:p>
        </w:tc>
        <w:tc>
          <w:tcPr>
            <w:tcW w:w="7566" w:type="dxa"/>
          </w:tcPr>
          <w:p w14:paraId="001440CF" w14:textId="5A1546D2" w:rsidR="00313620" w:rsidRPr="00811616" w:rsidRDefault="00313620" w:rsidP="00FA2629">
            <w:pPr>
              <w:rPr>
                <w:sz w:val="20"/>
                <w:szCs w:val="20"/>
                <w:u w:val="single"/>
              </w:rPr>
            </w:pPr>
          </w:p>
        </w:tc>
        <w:tc>
          <w:tcPr>
            <w:tcW w:w="2488" w:type="dxa"/>
          </w:tcPr>
          <w:p w14:paraId="24070351" w14:textId="77777777" w:rsidR="00313620" w:rsidRPr="00E3095D" w:rsidRDefault="00313620" w:rsidP="00FA2629">
            <w:pPr>
              <w:rPr>
                <w:sz w:val="20"/>
                <w:szCs w:val="20"/>
              </w:rPr>
            </w:pPr>
          </w:p>
        </w:tc>
        <w:tc>
          <w:tcPr>
            <w:tcW w:w="3096" w:type="dxa"/>
          </w:tcPr>
          <w:p w14:paraId="3C170428" w14:textId="77777777" w:rsidR="00313620" w:rsidRPr="00F22A4E" w:rsidRDefault="00313620" w:rsidP="00FA2629">
            <w:pPr>
              <w:rPr>
                <w:sz w:val="20"/>
                <w:szCs w:val="20"/>
                <w:highlight w:val="red"/>
              </w:rPr>
            </w:pPr>
          </w:p>
        </w:tc>
        <w:tc>
          <w:tcPr>
            <w:tcW w:w="2087" w:type="dxa"/>
          </w:tcPr>
          <w:p w14:paraId="2320E95C" w14:textId="77777777" w:rsidR="00313620" w:rsidRPr="00F22A4E" w:rsidRDefault="00313620" w:rsidP="00FA2629">
            <w:pPr>
              <w:rPr>
                <w:sz w:val="20"/>
                <w:szCs w:val="20"/>
                <w:highlight w:val="red"/>
              </w:rPr>
            </w:pPr>
          </w:p>
        </w:tc>
      </w:tr>
      <w:tr w:rsidR="00313620" w:rsidRPr="00E3095D" w14:paraId="1C2572A7" w14:textId="6EFA9450" w:rsidTr="00313620">
        <w:tc>
          <w:tcPr>
            <w:tcW w:w="2938" w:type="dxa"/>
          </w:tcPr>
          <w:p w14:paraId="658DE43C" w14:textId="77777777" w:rsidR="00313620" w:rsidRPr="00E3095D" w:rsidRDefault="00313620" w:rsidP="00FA2629">
            <w:pPr>
              <w:rPr>
                <w:b/>
                <w:bCs/>
                <w:sz w:val="20"/>
                <w:szCs w:val="20"/>
              </w:rPr>
            </w:pPr>
          </w:p>
        </w:tc>
        <w:tc>
          <w:tcPr>
            <w:tcW w:w="7566" w:type="dxa"/>
          </w:tcPr>
          <w:p w14:paraId="0F79AD70" w14:textId="751F34A5" w:rsidR="00313620" w:rsidRPr="00C543F4" w:rsidRDefault="00313620" w:rsidP="00FA2629">
            <w:pPr>
              <w:rPr>
                <w:color w:val="FF0000"/>
                <w:sz w:val="20"/>
                <w:szCs w:val="20"/>
                <w:u w:val="single"/>
              </w:rPr>
            </w:pPr>
          </w:p>
        </w:tc>
        <w:tc>
          <w:tcPr>
            <w:tcW w:w="2488" w:type="dxa"/>
          </w:tcPr>
          <w:p w14:paraId="49FF5AC8" w14:textId="77777777" w:rsidR="00313620" w:rsidRPr="00E3095D" w:rsidRDefault="00313620" w:rsidP="00FA2629">
            <w:pPr>
              <w:rPr>
                <w:sz w:val="20"/>
                <w:szCs w:val="20"/>
              </w:rPr>
            </w:pPr>
          </w:p>
        </w:tc>
        <w:tc>
          <w:tcPr>
            <w:tcW w:w="3096" w:type="dxa"/>
          </w:tcPr>
          <w:p w14:paraId="644A943A" w14:textId="77777777" w:rsidR="00313620" w:rsidRPr="00F22A4E" w:rsidRDefault="00313620" w:rsidP="00FA2629">
            <w:pPr>
              <w:rPr>
                <w:sz w:val="20"/>
                <w:szCs w:val="20"/>
                <w:highlight w:val="red"/>
              </w:rPr>
            </w:pPr>
          </w:p>
        </w:tc>
        <w:tc>
          <w:tcPr>
            <w:tcW w:w="2087" w:type="dxa"/>
          </w:tcPr>
          <w:p w14:paraId="1E18B0B5" w14:textId="77777777" w:rsidR="00313620" w:rsidRPr="00F22A4E" w:rsidRDefault="00313620" w:rsidP="00FA2629">
            <w:pPr>
              <w:rPr>
                <w:sz w:val="20"/>
                <w:szCs w:val="20"/>
                <w:highlight w:val="red"/>
              </w:rPr>
            </w:pPr>
          </w:p>
        </w:tc>
      </w:tr>
      <w:tr w:rsidR="00313620" w:rsidRPr="00E3095D" w14:paraId="3573950D" w14:textId="425DB8E6" w:rsidTr="00313620">
        <w:tc>
          <w:tcPr>
            <w:tcW w:w="2938" w:type="dxa"/>
          </w:tcPr>
          <w:p w14:paraId="2EF6B278" w14:textId="40C99996" w:rsidR="00313620" w:rsidRPr="00E3095D" w:rsidRDefault="00313620" w:rsidP="00FA2629">
            <w:pPr>
              <w:rPr>
                <w:b/>
                <w:bCs/>
                <w:sz w:val="20"/>
                <w:szCs w:val="20"/>
              </w:rPr>
            </w:pPr>
            <w:r w:rsidRPr="00E3095D">
              <w:rPr>
                <w:b/>
                <w:bCs/>
                <w:sz w:val="20"/>
                <w:szCs w:val="20"/>
              </w:rPr>
              <w:t>3. COMMUNICATION PROCESS (excluding Crisis Communication)</w:t>
            </w:r>
          </w:p>
        </w:tc>
        <w:tc>
          <w:tcPr>
            <w:tcW w:w="7566" w:type="dxa"/>
          </w:tcPr>
          <w:p w14:paraId="49297265" w14:textId="53B86A20" w:rsidR="00313620" w:rsidRPr="00E3095D" w:rsidRDefault="00313620" w:rsidP="00FA2629">
            <w:pPr>
              <w:rPr>
                <w:sz w:val="20"/>
                <w:szCs w:val="20"/>
              </w:rPr>
            </w:pPr>
            <w:r w:rsidRPr="00E3095D">
              <w:rPr>
                <w:b/>
                <w:bCs/>
                <w:sz w:val="20"/>
                <w:szCs w:val="20"/>
              </w:rPr>
              <w:t>3. COMMUNICATION PROCESS (excluding Crisis Communication)</w:t>
            </w:r>
          </w:p>
        </w:tc>
        <w:tc>
          <w:tcPr>
            <w:tcW w:w="2488" w:type="dxa"/>
          </w:tcPr>
          <w:p w14:paraId="56166D7F" w14:textId="77777777" w:rsidR="00313620" w:rsidRPr="00E3095D" w:rsidRDefault="00313620" w:rsidP="00FA2629">
            <w:pPr>
              <w:rPr>
                <w:sz w:val="20"/>
                <w:szCs w:val="20"/>
              </w:rPr>
            </w:pPr>
          </w:p>
        </w:tc>
        <w:tc>
          <w:tcPr>
            <w:tcW w:w="3096" w:type="dxa"/>
          </w:tcPr>
          <w:p w14:paraId="30081C84" w14:textId="4546997C" w:rsidR="00313620" w:rsidRPr="00F22A4E" w:rsidRDefault="00313620" w:rsidP="00FA2629">
            <w:pPr>
              <w:rPr>
                <w:sz w:val="20"/>
                <w:szCs w:val="20"/>
                <w:highlight w:val="red"/>
              </w:rPr>
            </w:pPr>
            <w:r w:rsidRPr="00F22A4E">
              <w:rPr>
                <w:sz w:val="20"/>
                <w:szCs w:val="20"/>
                <w:highlight w:val="red"/>
              </w:rPr>
              <w:t>Nathalie &amp; Jacqui to review</w:t>
            </w:r>
          </w:p>
        </w:tc>
        <w:tc>
          <w:tcPr>
            <w:tcW w:w="2087" w:type="dxa"/>
          </w:tcPr>
          <w:p w14:paraId="208B2713" w14:textId="77777777" w:rsidR="00313620" w:rsidRPr="00F22A4E" w:rsidRDefault="00313620" w:rsidP="00FA2629">
            <w:pPr>
              <w:rPr>
                <w:sz w:val="20"/>
                <w:szCs w:val="20"/>
                <w:highlight w:val="red"/>
              </w:rPr>
            </w:pPr>
          </w:p>
        </w:tc>
      </w:tr>
      <w:tr w:rsidR="00313620" w:rsidRPr="00E3095D" w14:paraId="0C1E72C8" w14:textId="253D3C4A" w:rsidTr="00313620">
        <w:tc>
          <w:tcPr>
            <w:tcW w:w="2938" w:type="dxa"/>
          </w:tcPr>
          <w:p w14:paraId="00550B73" w14:textId="35D51D92" w:rsidR="00313620" w:rsidRPr="00E3095D" w:rsidRDefault="00313620" w:rsidP="00FA2629">
            <w:pPr>
              <w:rPr>
                <w:sz w:val="20"/>
                <w:szCs w:val="20"/>
              </w:rPr>
            </w:pPr>
            <w:r w:rsidRPr="00E3095D">
              <w:rPr>
                <w:sz w:val="20"/>
                <w:szCs w:val="20"/>
              </w:rPr>
              <w:t>1) When the School Board/Superintendent determine there is a major initiative or new district wide program or emerging issue that requires communication with various communities, the issue will be referred to the Communications Committee to determine:</w:t>
            </w:r>
          </w:p>
          <w:p w14:paraId="59A4EB68" w14:textId="77777777" w:rsidR="00313620" w:rsidRPr="00E3095D" w:rsidRDefault="00313620" w:rsidP="00FA2629">
            <w:pPr>
              <w:rPr>
                <w:sz w:val="20"/>
                <w:szCs w:val="20"/>
              </w:rPr>
            </w:pPr>
            <w:r w:rsidRPr="00E3095D">
              <w:rPr>
                <w:sz w:val="20"/>
                <w:szCs w:val="20"/>
              </w:rPr>
              <w:t>• What should be communicated (message),</w:t>
            </w:r>
          </w:p>
          <w:p w14:paraId="26E7CA34" w14:textId="77777777" w:rsidR="00313620" w:rsidRPr="00E3095D" w:rsidRDefault="00313620" w:rsidP="00FA2629">
            <w:pPr>
              <w:rPr>
                <w:sz w:val="20"/>
                <w:szCs w:val="20"/>
              </w:rPr>
            </w:pPr>
            <w:r w:rsidRPr="00E3095D">
              <w:rPr>
                <w:sz w:val="20"/>
                <w:szCs w:val="20"/>
              </w:rPr>
              <w:t>• To whom (audience), and</w:t>
            </w:r>
          </w:p>
          <w:p w14:paraId="76C5C81E" w14:textId="2BDB47CB" w:rsidR="00313620" w:rsidRPr="00E3095D" w:rsidRDefault="00313620" w:rsidP="00FA2629">
            <w:pPr>
              <w:rPr>
                <w:sz w:val="20"/>
                <w:szCs w:val="20"/>
              </w:rPr>
            </w:pPr>
            <w:r w:rsidRPr="00E3095D">
              <w:rPr>
                <w:sz w:val="20"/>
                <w:szCs w:val="20"/>
              </w:rPr>
              <w:t>• What communication vehicles should be used (strategies and tactics).</w:t>
            </w:r>
          </w:p>
        </w:tc>
        <w:tc>
          <w:tcPr>
            <w:tcW w:w="7566" w:type="dxa"/>
          </w:tcPr>
          <w:p w14:paraId="6D9A7DC9" w14:textId="53622450" w:rsidR="00313620" w:rsidRPr="00E3095D" w:rsidRDefault="00313620" w:rsidP="00FA2629">
            <w:pPr>
              <w:rPr>
                <w:sz w:val="20"/>
                <w:szCs w:val="20"/>
              </w:rPr>
            </w:pPr>
            <w:r w:rsidRPr="00E3095D">
              <w:rPr>
                <w:sz w:val="20"/>
                <w:szCs w:val="20"/>
              </w:rPr>
              <w:t>1) When the School Board/Superintendent determine there is a</w:t>
            </w:r>
            <w:r>
              <w:rPr>
                <w:color w:val="FF0000"/>
                <w:sz w:val="20"/>
                <w:szCs w:val="20"/>
              </w:rPr>
              <w:t>n</w:t>
            </w:r>
            <w:r w:rsidRPr="00E3095D">
              <w:rPr>
                <w:sz w:val="20"/>
                <w:szCs w:val="20"/>
              </w:rPr>
              <w:t xml:space="preserve"> </w:t>
            </w:r>
            <w:r w:rsidRPr="007527D2">
              <w:rPr>
                <w:strike/>
                <w:sz w:val="20"/>
                <w:szCs w:val="20"/>
              </w:rPr>
              <w:t>major</w:t>
            </w:r>
            <w:r w:rsidRPr="00E3095D">
              <w:rPr>
                <w:sz w:val="20"/>
                <w:szCs w:val="20"/>
              </w:rPr>
              <w:t xml:space="preserve"> initiative or </w:t>
            </w:r>
            <w:r w:rsidRPr="007527D2">
              <w:rPr>
                <w:strike/>
                <w:sz w:val="20"/>
                <w:szCs w:val="20"/>
              </w:rPr>
              <w:t>new</w:t>
            </w:r>
            <w:r w:rsidRPr="00E3095D">
              <w:rPr>
                <w:sz w:val="20"/>
                <w:szCs w:val="20"/>
              </w:rPr>
              <w:t xml:space="preserve"> district wide program or emerging issue that requires communication with various communities, the issue will be referred to the </w:t>
            </w:r>
            <w:r w:rsidRPr="00122ECB">
              <w:rPr>
                <w:sz w:val="20"/>
                <w:szCs w:val="20"/>
                <w:highlight w:val="yellow"/>
              </w:rPr>
              <w:t>Communications Committee</w:t>
            </w:r>
            <w:r w:rsidRPr="00E3095D">
              <w:rPr>
                <w:sz w:val="20"/>
                <w:szCs w:val="20"/>
              </w:rPr>
              <w:t xml:space="preserve"> to determine:</w:t>
            </w:r>
          </w:p>
          <w:p w14:paraId="5AD8793C" w14:textId="77777777" w:rsidR="00313620" w:rsidRPr="00E53193" w:rsidRDefault="00313620" w:rsidP="00FA2629">
            <w:pPr>
              <w:rPr>
                <w:sz w:val="20"/>
                <w:szCs w:val="20"/>
                <w:highlight w:val="magenta"/>
              </w:rPr>
            </w:pPr>
            <w:r w:rsidRPr="00E53193">
              <w:rPr>
                <w:sz w:val="20"/>
                <w:szCs w:val="20"/>
                <w:highlight w:val="magenta"/>
              </w:rPr>
              <w:t>• What should be communicated (message),</w:t>
            </w:r>
          </w:p>
          <w:p w14:paraId="3DAFDE52" w14:textId="69092080" w:rsidR="00313620" w:rsidRPr="00E53193" w:rsidRDefault="00313620" w:rsidP="00FA2629">
            <w:pPr>
              <w:tabs>
                <w:tab w:val="right" w:pos="3564"/>
              </w:tabs>
              <w:rPr>
                <w:sz w:val="20"/>
                <w:szCs w:val="20"/>
                <w:highlight w:val="magenta"/>
              </w:rPr>
            </w:pPr>
            <w:r w:rsidRPr="00E53193">
              <w:rPr>
                <w:sz w:val="20"/>
                <w:szCs w:val="20"/>
                <w:highlight w:val="magenta"/>
              </w:rPr>
              <w:t>• To whom (audience), and</w:t>
            </w:r>
            <w:r w:rsidRPr="00E53193">
              <w:rPr>
                <w:sz w:val="20"/>
                <w:szCs w:val="20"/>
                <w:highlight w:val="magenta"/>
              </w:rPr>
              <w:tab/>
            </w:r>
          </w:p>
          <w:p w14:paraId="5359C02F" w14:textId="77777777" w:rsidR="00313620" w:rsidRDefault="00313620" w:rsidP="00FA2629">
            <w:pPr>
              <w:rPr>
                <w:sz w:val="20"/>
                <w:szCs w:val="20"/>
              </w:rPr>
            </w:pPr>
            <w:r w:rsidRPr="00E53193">
              <w:rPr>
                <w:sz w:val="20"/>
                <w:szCs w:val="20"/>
                <w:highlight w:val="magenta"/>
              </w:rPr>
              <w:t>• What communication vehicles should be used (strategies and tactics).</w:t>
            </w:r>
          </w:p>
          <w:p w14:paraId="5CDD8F9F" w14:textId="77777777" w:rsidR="00313620" w:rsidRDefault="00313620" w:rsidP="00FA2629">
            <w:pPr>
              <w:rPr>
                <w:sz w:val="20"/>
                <w:szCs w:val="20"/>
              </w:rPr>
            </w:pPr>
          </w:p>
          <w:p w14:paraId="19D1E169" w14:textId="77777777" w:rsidR="00313620" w:rsidRDefault="00313620" w:rsidP="00FA2629">
            <w:pPr>
              <w:rPr>
                <w:sz w:val="20"/>
                <w:szCs w:val="20"/>
              </w:rPr>
            </w:pPr>
          </w:p>
          <w:p w14:paraId="62D20CAB" w14:textId="77777777" w:rsidR="00313620" w:rsidRDefault="00313620" w:rsidP="00FA2629">
            <w:pPr>
              <w:rPr>
                <w:sz w:val="20"/>
                <w:szCs w:val="20"/>
              </w:rPr>
            </w:pPr>
            <w:r>
              <w:rPr>
                <w:sz w:val="20"/>
                <w:szCs w:val="20"/>
              </w:rPr>
              <w:t>Note:</w:t>
            </w:r>
          </w:p>
          <w:p w14:paraId="2F3CD4FD" w14:textId="77777777" w:rsidR="00313620" w:rsidRDefault="00313620" w:rsidP="000661F7">
            <w:pPr>
              <w:rPr>
                <w:sz w:val="20"/>
                <w:szCs w:val="20"/>
              </w:rPr>
            </w:pPr>
            <w:r w:rsidRPr="00F22A4E">
              <w:rPr>
                <w:sz w:val="20"/>
                <w:szCs w:val="20"/>
                <w:highlight w:val="cyan"/>
              </w:rPr>
              <w:t>Consolidate under Section 2</w:t>
            </w:r>
            <w:r>
              <w:rPr>
                <w:sz w:val="20"/>
                <w:szCs w:val="20"/>
                <w:highlight w:val="cyan"/>
              </w:rPr>
              <w:t xml:space="preserve"> </w:t>
            </w:r>
            <w:r w:rsidRPr="00F22A4E">
              <w:rPr>
                <w:sz w:val="20"/>
                <w:szCs w:val="20"/>
                <w:highlight w:val="cyan"/>
              </w:rPr>
              <w:t>Public Engagement Group</w:t>
            </w:r>
          </w:p>
          <w:p w14:paraId="4BC3B1B8" w14:textId="77777777" w:rsidR="00313620" w:rsidRPr="00F22A4E" w:rsidRDefault="00313620" w:rsidP="000661F7">
            <w:pPr>
              <w:rPr>
                <w:sz w:val="20"/>
                <w:szCs w:val="20"/>
                <w:highlight w:val="cyan"/>
              </w:rPr>
            </w:pPr>
            <w:r w:rsidRPr="00F22A4E">
              <w:rPr>
                <w:sz w:val="20"/>
                <w:szCs w:val="20"/>
                <w:highlight w:val="cyan"/>
              </w:rPr>
              <w:t>Disseminat</w:t>
            </w:r>
            <w:r>
              <w:rPr>
                <w:sz w:val="20"/>
                <w:szCs w:val="20"/>
                <w:highlight w:val="cyan"/>
              </w:rPr>
              <w:t>ion of</w:t>
            </w:r>
            <w:r w:rsidRPr="00F22A4E">
              <w:rPr>
                <w:sz w:val="20"/>
                <w:szCs w:val="20"/>
                <w:highlight w:val="cyan"/>
              </w:rPr>
              <w:t xml:space="preserve"> information</w:t>
            </w:r>
          </w:p>
          <w:p w14:paraId="2D85C872" w14:textId="77777777" w:rsidR="00313620" w:rsidRDefault="00313620" w:rsidP="000661F7">
            <w:pPr>
              <w:rPr>
                <w:sz w:val="20"/>
                <w:szCs w:val="20"/>
              </w:rPr>
            </w:pPr>
            <w:r w:rsidRPr="00F22A4E">
              <w:rPr>
                <w:sz w:val="20"/>
                <w:szCs w:val="20"/>
                <w:highlight w:val="cyan"/>
              </w:rPr>
              <w:t>Information for Feedback</w:t>
            </w:r>
          </w:p>
          <w:p w14:paraId="006786C6" w14:textId="77777777" w:rsidR="00313620" w:rsidRDefault="00313620" w:rsidP="000661F7">
            <w:pPr>
              <w:autoSpaceDE w:val="0"/>
              <w:autoSpaceDN w:val="0"/>
              <w:adjustRightInd w:val="0"/>
              <w:rPr>
                <w:rFonts w:ascii="AGaramondPro-Regular" w:hAnsi="AGaramondPro-Regular" w:cs="AGaramondPro-Regular"/>
                <w:sz w:val="18"/>
                <w:szCs w:val="18"/>
              </w:rPr>
            </w:pPr>
            <w:r>
              <w:rPr>
                <w:rFonts w:ascii="AGaramondPro-Regular" w:hAnsi="AGaramondPro-Regular" w:cs="AGaramondPro-Regular"/>
                <w:sz w:val="18"/>
                <w:szCs w:val="18"/>
              </w:rPr>
              <w:t>“In determining whether a committee is subject to the Sunshine Law, the actual function of the committee must be scrutinized to determine whether it is exercising part of the decision-making function by sorting through options and making recommendations to the governmental body.” Inf. Op. to Randolph, June 10, 2010. Thus, if an advisory committee has a decision making</w:t>
            </w:r>
          </w:p>
          <w:p w14:paraId="1EAA06BD" w14:textId="77777777" w:rsidR="00313620" w:rsidRDefault="00313620" w:rsidP="000661F7">
            <w:pPr>
              <w:autoSpaceDE w:val="0"/>
              <w:autoSpaceDN w:val="0"/>
              <w:adjustRightInd w:val="0"/>
              <w:rPr>
                <w:rFonts w:ascii="AGaramondPro-Regular" w:hAnsi="AGaramondPro-Regular" w:cs="AGaramondPro-Regular"/>
                <w:sz w:val="18"/>
                <w:szCs w:val="18"/>
              </w:rPr>
            </w:pPr>
            <w:r>
              <w:rPr>
                <w:rFonts w:ascii="AGaramondPro-Regular" w:hAnsi="AGaramondPro-Regular" w:cs="AGaramondPro-Regular"/>
                <w:sz w:val="18"/>
                <w:szCs w:val="18"/>
              </w:rPr>
              <w:t xml:space="preserve">function in addition to fact-finding, the Sunshine Law is applicable. </w:t>
            </w:r>
            <w:r>
              <w:rPr>
                <w:rFonts w:ascii="AGaramondPro-Italic" w:hAnsi="AGaramondPro-Italic" w:cs="AGaramondPro-Italic"/>
                <w:i/>
                <w:iCs/>
                <w:sz w:val="18"/>
                <w:szCs w:val="18"/>
              </w:rPr>
              <w:t>See Wood v. Marston</w:t>
            </w:r>
            <w:r>
              <w:rPr>
                <w:rFonts w:ascii="AGaramondPro-Regular" w:hAnsi="AGaramondPro-Regular" w:cs="AGaramondPro-Regular"/>
                <w:sz w:val="18"/>
                <w:szCs w:val="18"/>
              </w:rPr>
              <w:t>, 442 So. 2d 934, 938 (Fla. 1983), recognizing that while a “search and screen” committee had a fact-gathering role in soliciting and compiling applications, the committee also “had an equally undisputed decision-making function in screening the applicants” by deciding which of the</w:t>
            </w:r>
          </w:p>
          <w:p w14:paraId="7BD14BF6" w14:textId="77777777" w:rsidR="00313620" w:rsidRDefault="00313620" w:rsidP="000661F7">
            <w:pPr>
              <w:autoSpaceDE w:val="0"/>
              <w:autoSpaceDN w:val="0"/>
              <w:adjustRightInd w:val="0"/>
              <w:rPr>
                <w:rFonts w:ascii="AGaramondPro-Regular" w:hAnsi="AGaramondPro-Regular" w:cs="AGaramondPro-Regular"/>
                <w:sz w:val="18"/>
                <w:szCs w:val="18"/>
              </w:rPr>
            </w:pPr>
            <w:r>
              <w:rPr>
                <w:rFonts w:ascii="AGaramondPro-Regular" w:hAnsi="AGaramondPro-Regular" w:cs="AGaramondPro-Regular"/>
                <w:sz w:val="18"/>
                <w:szCs w:val="18"/>
              </w:rPr>
              <w:lastRenderedPageBreak/>
              <w:t xml:space="preserve">applicants to reject from further consideration, and thus was subject to the Sunshine Law. </w:t>
            </w:r>
            <w:r>
              <w:rPr>
                <w:rFonts w:ascii="AGaramondPro-Italic" w:hAnsi="AGaramondPro-Italic" w:cs="AGaramondPro-Italic"/>
                <w:i/>
                <w:iCs/>
                <w:sz w:val="18"/>
                <w:szCs w:val="18"/>
              </w:rPr>
              <w:t xml:space="preserve">And see </w:t>
            </w:r>
            <w:r>
              <w:rPr>
                <w:rFonts w:ascii="AGaramondPro-Regular" w:hAnsi="AGaramondPro-Regular" w:cs="AGaramondPro-Regular"/>
                <w:sz w:val="18"/>
                <w:szCs w:val="18"/>
              </w:rPr>
              <w:t>AGO 94-21 (application of Sunshine Law to members of a negotiating team created by a city commission).</w:t>
            </w:r>
          </w:p>
          <w:p w14:paraId="275C19A6" w14:textId="77777777" w:rsidR="00313620" w:rsidRDefault="00313620" w:rsidP="000661F7">
            <w:pPr>
              <w:autoSpaceDE w:val="0"/>
              <w:autoSpaceDN w:val="0"/>
              <w:adjustRightInd w:val="0"/>
              <w:rPr>
                <w:rFonts w:ascii="AGaramondPro-Regular" w:hAnsi="AGaramondPro-Regular" w:cs="AGaramondPro-Regular"/>
                <w:sz w:val="18"/>
                <w:szCs w:val="18"/>
              </w:rPr>
            </w:pPr>
            <w:r>
              <w:rPr>
                <w:rFonts w:ascii="AGaramondPro-Regular" w:hAnsi="AGaramondPro-Regular" w:cs="AGaramondPro-Regular"/>
                <w:sz w:val="18"/>
                <w:szCs w:val="18"/>
              </w:rPr>
              <w:t xml:space="preserve">Accordingly, the determination as to whether an advisory committee created by a public official is subject to the Sunshine Law will necessarily depend on the duties and responsibilities performed by the committee. </w:t>
            </w:r>
            <w:r>
              <w:rPr>
                <w:rFonts w:ascii="AGaramondPro-Italic" w:hAnsi="AGaramondPro-Italic" w:cs="AGaramondPro-Italic"/>
                <w:i/>
                <w:iCs/>
                <w:sz w:val="18"/>
                <w:szCs w:val="18"/>
              </w:rPr>
              <w:t xml:space="preserve">See </w:t>
            </w:r>
            <w:r>
              <w:rPr>
                <w:rFonts w:ascii="AGaramondPro-Regular" w:hAnsi="AGaramondPro-Regular" w:cs="AGaramondPro-Regular"/>
                <w:sz w:val="18"/>
                <w:szCs w:val="18"/>
              </w:rPr>
              <w:t>Inf. Op. to Wallace, January 7, 2019, noting that the mere designation of a committee’s function as “providing feedback” to the public official is not dispositive of the status of the committee for Sunshine Law purposes; instead, “the key determination will be</w:t>
            </w:r>
          </w:p>
          <w:p w14:paraId="1C9B1BB7" w14:textId="1350C3C2" w:rsidR="00313620" w:rsidRPr="00E3095D" w:rsidRDefault="00313620" w:rsidP="000661F7">
            <w:pPr>
              <w:rPr>
                <w:sz w:val="20"/>
                <w:szCs w:val="20"/>
              </w:rPr>
            </w:pPr>
            <w:r>
              <w:rPr>
                <w:rFonts w:ascii="AGaramondPro-Regular" w:hAnsi="AGaramondPro-Regular" w:cs="AGaramondPro-Regular"/>
                <w:sz w:val="18"/>
                <w:szCs w:val="18"/>
              </w:rPr>
              <w:t xml:space="preserve">the exact nature of the feedback being requested and provided.” </w:t>
            </w:r>
            <w:r>
              <w:rPr>
                <w:rFonts w:ascii="AGaramondPro-Italic" w:hAnsi="AGaramondPro-Italic" w:cs="AGaramondPro-Italic"/>
                <w:i/>
                <w:iCs/>
                <w:sz w:val="18"/>
                <w:szCs w:val="18"/>
              </w:rPr>
              <w:t xml:space="preserve">See also </w:t>
            </w:r>
            <w:r>
              <w:rPr>
                <w:rFonts w:ascii="AGaramondPro-Regular" w:hAnsi="AGaramondPro-Regular" w:cs="AGaramondPro-Regular"/>
                <w:sz w:val="18"/>
                <w:szCs w:val="18"/>
              </w:rPr>
              <w:t>AGO 98-13 (application of the Sunshine Law to a community advisory committee appointed by a city commission).</w:t>
            </w:r>
          </w:p>
        </w:tc>
        <w:tc>
          <w:tcPr>
            <w:tcW w:w="2488" w:type="dxa"/>
          </w:tcPr>
          <w:p w14:paraId="1FAC1395" w14:textId="01103B0A" w:rsidR="00313620" w:rsidRDefault="00313620" w:rsidP="00FA2629">
            <w:pPr>
              <w:rPr>
                <w:sz w:val="20"/>
                <w:szCs w:val="20"/>
              </w:rPr>
            </w:pPr>
            <w:r w:rsidRPr="00E3095D">
              <w:rPr>
                <w:sz w:val="20"/>
                <w:szCs w:val="20"/>
              </w:rPr>
              <w:lastRenderedPageBreak/>
              <w:t>Review need</w:t>
            </w:r>
            <w:r>
              <w:rPr>
                <w:sz w:val="20"/>
                <w:szCs w:val="20"/>
              </w:rPr>
              <w:t>ed</w:t>
            </w:r>
            <w:r w:rsidRPr="00E3095D">
              <w:rPr>
                <w:sz w:val="20"/>
                <w:szCs w:val="20"/>
              </w:rPr>
              <w:t xml:space="preserve"> for Communications Committee</w:t>
            </w:r>
            <w:r>
              <w:rPr>
                <w:sz w:val="20"/>
                <w:szCs w:val="20"/>
              </w:rPr>
              <w:t>/ determination of who decides dissemination of information</w:t>
            </w:r>
          </w:p>
          <w:p w14:paraId="3A90D4BB" w14:textId="77777777" w:rsidR="00313620" w:rsidRPr="00E3095D" w:rsidRDefault="00313620" w:rsidP="00FA2629">
            <w:pPr>
              <w:rPr>
                <w:sz w:val="20"/>
                <w:szCs w:val="20"/>
              </w:rPr>
            </w:pPr>
          </w:p>
          <w:p w14:paraId="49A596C1" w14:textId="2B759460" w:rsidR="00313620" w:rsidRDefault="00313620" w:rsidP="00FA2629">
            <w:pPr>
              <w:rPr>
                <w:sz w:val="20"/>
                <w:szCs w:val="20"/>
              </w:rPr>
            </w:pPr>
            <w:r w:rsidRPr="00D273E4">
              <w:rPr>
                <w:sz w:val="20"/>
                <w:szCs w:val="20"/>
                <w:highlight w:val="green"/>
              </w:rPr>
              <w:t>Revisions to Policies</w:t>
            </w:r>
            <w:r w:rsidRPr="00E3095D">
              <w:rPr>
                <w:sz w:val="20"/>
                <w:szCs w:val="20"/>
              </w:rPr>
              <w:t xml:space="preserve"> </w:t>
            </w:r>
          </w:p>
          <w:p w14:paraId="58C9E09B" w14:textId="53BA6E91" w:rsidR="00313620" w:rsidRDefault="00313620" w:rsidP="00FA2629">
            <w:pPr>
              <w:rPr>
                <w:sz w:val="20"/>
                <w:szCs w:val="20"/>
              </w:rPr>
            </w:pPr>
          </w:p>
          <w:p w14:paraId="32308126" w14:textId="1D878F27" w:rsidR="00313620" w:rsidRPr="00E3095D" w:rsidRDefault="00313620" w:rsidP="00FA2629">
            <w:pPr>
              <w:rPr>
                <w:sz w:val="20"/>
                <w:szCs w:val="20"/>
              </w:rPr>
            </w:pPr>
            <w:r w:rsidRPr="00F9022D">
              <w:rPr>
                <w:sz w:val="20"/>
                <w:szCs w:val="20"/>
                <w:highlight w:val="magenta"/>
              </w:rPr>
              <w:t>Formal committee vs a community communication forum</w:t>
            </w:r>
          </w:p>
          <w:p w14:paraId="3F07928A" w14:textId="77777777" w:rsidR="00313620" w:rsidRPr="00E3095D" w:rsidRDefault="00313620" w:rsidP="00FA2629">
            <w:pPr>
              <w:rPr>
                <w:sz w:val="20"/>
                <w:szCs w:val="20"/>
              </w:rPr>
            </w:pPr>
          </w:p>
          <w:p w14:paraId="5EB77943" w14:textId="77777777" w:rsidR="00313620" w:rsidRDefault="00313620" w:rsidP="00FA2629">
            <w:pPr>
              <w:rPr>
                <w:sz w:val="20"/>
                <w:szCs w:val="20"/>
              </w:rPr>
            </w:pPr>
            <w:r w:rsidRPr="00E53193">
              <w:rPr>
                <w:sz w:val="20"/>
                <w:szCs w:val="20"/>
                <w:highlight w:val="magenta"/>
              </w:rPr>
              <w:t>Work on language - Forum for feedback on looping</w:t>
            </w:r>
          </w:p>
          <w:p w14:paraId="71F8A75F" w14:textId="77777777" w:rsidR="00313620" w:rsidRDefault="00313620" w:rsidP="00FA2629">
            <w:pPr>
              <w:rPr>
                <w:sz w:val="20"/>
                <w:szCs w:val="20"/>
              </w:rPr>
            </w:pPr>
          </w:p>
          <w:p w14:paraId="0D842373" w14:textId="77777777" w:rsidR="00313620" w:rsidRDefault="00313620" w:rsidP="00FA2629">
            <w:pPr>
              <w:rPr>
                <w:sz w:val="20"/>
                <w:szCs w:val="20"/>
              </w:rPr>
            </w:pPr>
            <w:r w:rsidRPr="00B17185">
              <w:rPr>
                <w:sz w:val="20"/>
                <w:szCs w:val="20"/>
                <w:highlight w:val="magenta"/>
              </w:rPr>
              <w:t>Anything relevant items coming for board discussion/approval</w:t>
            </w:r>
          </w:p>
          <w:p w14:paraId="2BEA759A" w14:textId="77777777" w:rsidR="00313620" w:rsidRDefault="00313620" w:rsidP="00FA2629">
            <w:pPr>
              <w:rPr>
                <w:sz w:val="20"/>
                <w:szCs w:val="20"/>
              </w:rPr>
            </w:pPr>
          </w:p>
          <w:p w14:paraId="5D44E7D2" w14:textId="77777777" w:rsidR="00313620" w:rsidRDefault="00313620" w:rsidP="00FA2629">
            <w:pPr>
              <w:rPr>
                <w:sz w:val="20"/>
                <w:szCs w:val="20"/>
              </w:rPr>
            </w:pPr>
            <w:r w:rsidRPr="00B17185">
              <w:rPr>
                <w:sz w:val="20"/>
                <w:szCs w:val="20"/>
                <w:highlight w:val="magenta"/>
              </w:rPr>
              <w:lastRenderedPageBreak/>
              <w:t>Policies &amp; procedures related to APG</w:t>
            </w:r>
          </w:p>
          <w:p w14:paraId="02383571" w14:textId="77777777" w:rsidR="00313620" w:rsidRDefault="00313620" w:rsidP="00FA2629">
            <w:pPr>
              <w:rPr>
                <w:sz w:val="20"/>
                <w:szCs w:val="20"/>
              </w:rPr>
            </w:pPr>
          </w:p>
          <w:p w14:paraId="29C29F27" w14:textId="77777777" w:rsidR="00313620" w:rsidRDefault="00313620" w:rsidP="00FA2629">
            <w:pPr>
              <w:rPr>
                <w:sz w:val="20"/>
                <w:szCs w:val="20"/>
              </w:rPr>
            </w:pPr>
            <w:r w:rsidRPr="00E53193">
              <w:rPr>
                <w:sz w:val="20"/>
                <w:szCs w:val="20"/>
                <w:highlight w:val="magenta"/>
              </w:rPr>
              <w:t>Communications committee?? – membership? – staff, must include community</w:t>
            </w:r>
            <w:r>
              <w:rPr>
                <w:sz w:val="20"/>
                <w:szCs w:val="20"/>
              </w:rPr>
              <w:t xml:space="preserve"> </w:t>
            </w:r>
            <w:r w:rsidRPr="00E53193">
              <w:rPr>
                <w:sz w:val="20"/>
                <w:szCs w:val="20"/>
                <w:highlight w:val="magenta"/>
              </w:rPr>
              <w:t>– framework &amp; feedback</w:t>
            </w:r>
          </w:p>
          <w:p w14:paraId="3CC24BA7" w14:textId="77777777" w:rsidR="00313620" w:rsidRDefault="00313620" w:rsidP="00FA2629">
            <w:pPr>
              <w:rPr>
                <w:sz w:val="20"/>
                <w:szCs w:val="20"/>
              </w:rPr>
            </w:pPr>
            <w:r w:rsidRPr="00E53193">
              <w:rPr>
                <w:sz w:val="20"/>
                <w:szCs w:val="20"/>
                <w:highlight w:val="magenta"/>
              </w:rPr>
              <w:t>Capture internal vs external view points</w:t>
            </w:r>
          </w:p>
          <w:p w14:paraId="0582F5DA" w14:textId="3B15FCA8" w:rsidR="00313620" w:rsidRPr="00E3095D" w:rsidRDefault="00313620" w:rsidP="00FA2629">
            <w:pPr>
              <w:rPr>
                <w:sz w:val="20"/>
                <w:szCs w:val="20"/>
              </w:rPr>
            </w:pPr>
            <w:r w:rsidRPr="00E53193">
              <w:rPr>
                <w:sz w:val="20"/>
                <w:szCs w:val="20"/>
                <w:highlight w:val="magenta"/>
              </w:rPr>
              <w:t xml:space="preserve">Clarify interpretation and </w:t>
            </w:r>
            <w:r>
              <w:rPr>
                <w:sz w:val="20"/>
                <w:szCs w:val="20"/>
                <w:highlight w:val="magenta"/>
              </w:rPr>
              <w:t xml:space="preserve">document </w:t>
            </w:r>
            <w:r w:rsidRPr="00E53193">
              <w:rPr>
                <w:sz w:val="20"/>
                <w:szCs w:val="20"/>
                <w:highlight w:val="magenta"/>
              </w:rPr>
              <w:t>intent</w:t>
            </w:r>
            <w:r>
              <w:rPr>
                <w:sz w:val="20"/>
                <w:szCs w:val="20"/>
              </w:rPr>
              <w:t xml:space="preserve"> </w:t>
            </w:r>
          </w:p>
        </w:tc>
        <w:tc>
          <w:tcPr>
            <w:tcW w:w="3096" w:type="dxa"/>
          </w:tcPr>
          <w:p w14:paraId="60F66475" w14:textId="47FF9C69" w:rsidR="00313620" w:rsidRPr="00E3095D" w:rsidRDefault="00313620" w:rsidP="00BB5B28">
            <w:pPr>
              <w:autoSpaceDE w:val="0"/>
              <w:autoSpaceDN w:val="0"/>
              <w:adjustRightInd w:val="0"/>
              <w:rPr>
                <w:sz w:val="20"/>
                <w:szCs w:val="20"/>
              </w:rPr>
            </w:pPr>
          </w:p>
        </w:tc>
        <w:tc>
          <w:tcPr>
            <w:tcW w:w="2087" w:type="dxa"/>
          </w:tcPr>
          <w:p w14:paraId="393EA8B7" w14:textId="77777777" w:rsidR="00313620" w:rsidRPr="00E3095D" w:rsidRDefault="00313620" w:rsidP="00BB5B28">
            <w:pPr>
              <w:autoSpaceDE w:val="0"/>
              <w:autoSpaceDN w:val="0"/>
              <w:adjustRightInd w:val="0"/>
              <w:rPr>
                <w:sz w:val="20"/>
                <w:szCs w:val="20"/>
              </w:rPr>
            </w:pPr>
          </w:p>
        </w:tc>
      </w:tr>
      <w:tr w:rsidR="00313620" w:rsidRPr="00E3095D" w14:paraId="43552537" w14:textId="3FBACD13" w:rsidTr="00313620">
        <w:tc>
          <w:tcPr>
            <w:tcW w:w="2938" w:type="dxa"/>
          </w:tcPr>
          <w:p w14:paraId="12407DBE" w14:textId="77777777" w:rsidR="00313620" w:rsidRPr="00E3095D" w:rsidRDefault="00313620" w:rsidP="00FA2629">
            <w:pPr>
              <w:rPr>
                <w:sz w:val="20"/>
                <w:szCs w:val="20"/>
              </w:rPr>
            </w:pPr>
            <w:r w:rsidRPr="00E3095D">
              <w:rPr>
                <w:sz w:val="20"/>
                <w:szCs w:val="20"/>
              </w:rPr>
              <w:t>(2) After a specific course of action is recommended, school board members will be apprised. Key stakeholder group(s) affected/impacted by the issue will be included in outreach efforts. At the</w:t>
            </w:r>
          </w:p>
          <w:p w14:paraId="07261A2F" w14:textId="4A0C5B39" w:rsidR="00313620" w:rsidRPr="00E3095D" w:rsidRDefault="00313620" w:rsidP="00FA2629">
            <w:pPr>
              <w:rPr>
                <w:sz w:val="20"/>
                <w:szCs w:val="20"/>
              </w:rPr>
            </w:pPr>
            <w:r w:rsidRPr="00E3095D">
              <w:rPr>
                <w:sz w:val="20"/>
                <w:szCs w:val="20"/>
              </w:rPr>
              <w:t>conclusion of the process, the effectiveness of the outreach/communication will be measured based on the achievement of program objectives.</w:t>
            </w:r>
          </w:p>
        </w:tc>
        <w:tc>
          <w:tcPr>
            <w:tcW w:w="7566" w:type="dxa"/>
          </w:tcPr>
          <w:p w14:paraId="297FEBAC" w14:textId="77777777" w:rsidR="00313620" w:rsidRPr="00E3095D" w:rsidRDefault="00313620" w:rsidP="00FA2629">
            <w:pPr>
              <w:rPr>
                <w:sz w:val="20"/>
                <w:szCs w:val="20"/>
              </w:rPr>
            </w:pPr>
            <w:r w:rsidRPr="00E3095D">
              <w:rPr>
                <w:sz w:val="20"/>
                <w:szCs w:val="20"/>
              </w:rPr>
              <w:t>(2) After a specific course of action is recommended, school board members will be apprised. Key stakeholder group(s) affected/impacted by the issue will be included in outreach efforts. At the</w:t>
            </w:r>
          </w:p>
          <w:p w14:paraId="5BC7210A" w14:textId="2B80FB6E" w:rsidR="00313620" w:rsidRPr="00E3095D" w:rsidRDefault="00313620" w:rsidP="00FA2629">
            <w:pPr>
              <w:rPr>
                <w:sz w:val="20"/>
                <w:szCs w:val="20"/>
              </w:rPr>
            </w:pPr>
            <w:r w:rsidRPr="00E3095D">
              <w:rPr>
                <w:sz w:val="20"/>
                <w:szCs w:val="20"/>
              </w:rPr>
              <w:t>conclusion of the process, the effectiveness of the outreach/communication will be measured based on the achievement of program objectives.</w:t>
            </w:r>
          </w:p>
        </w:tc>
        <w:tc>
          <w:tcPr>
            <w:tcW w:w="2488" w:type="dxa"/>
          </w:tcPr>
          <w:p w14:paraId="3795188F" w14:textId="77777777" w:rsidR="00313620" w:rsidRDefault="00313620" w:rsidP="00FA2629">
            <w:pPr>
              <w:rPr>
                <w:sz w:val="20"/>
                <w:szCs w:val="20"/>
              </w:rPr>
            </w:pPr>
            <w:r>
              <w:rPr>
                <w:sz w:val="20"/>
                <w:szCs w:val="20"/>
              </w:rPr>
              <w:t>Course of action</w:t>
            </w:r>
          </w:p>
          <w:p w14:paraId="4EADB012" w14:textId="77777777" w:rsidR="00313620" w:rsidRDefault="00313620" w:rsidP="00FA2629">
            <w:pPr>
              <w:rPr>
                <w:sz w:val="20"/>
                <w:szCs w:val="20"/>
              </w:rPr>
            </w:pPr>
            <w:r>
              <w:rPr>
                <w:sz w:val="20"/>
                <w:szCs w:val="20"/>
              </w:rPr>
              <w:t>Report to school board members</w:t>
            </w:r>
          </w:p>
          <w:p w14:paraId="014B5DAB" w14:textId="609BA8F5" w:rsidR="00313620" w:rsidRPr="00E3095D" w:rsidRDefault="00313620" w:rsidP="00FA2629">
            <w:pPr>
              <w:rPr>
                <w:sz w:val="20"/>
                <w:szCs w:val="20"/>
              </w:rPr>
            </w:pPr>
          </w:p>
        </w:tc>
        <w:tc>
          <w:tcPr>
            <w:tcW w:w="3096" w:type="dxa"/>
          </w:tcPr>
          <w:p w14:paraId="1E4B5062" w14:textId="77777777" w:rsidR="00313620" w:rsidRPr="00E3095D" w:rsidRDefault="00313620" w:rsidP="00FA2629">
            <w:pPr>
              <w:rPr>
                <w:sz w:val="20"/>
                <w:szCs w:val="20"/>
              </w:rPr>
            </w:pPr>
          </w:p>
        </w:tc>
        <w:tc>
          <w:tcPr>
            <w:tcW w:w="2087" w:type="dxa"/>
          </w:tcPr>
          <w:p w14:paraId="7C5A3135" w14:textId="77777777" w:rsidR="00313620" w:rsidRPr="00E3095D" w:rsidRDefault="00313620" w:rsidP="00FA2629">
            <w:pPr>
              <w:rPr>
                <w:sz w:val="20"/>
                <w:szCs w:val="20"/>
              </w:rPr>
            </w:pPr>
          </w:p>
        </w:tc>
      </w:tr>
      <w:tr w:rsidR="00313620" w:rsidRPr="00E3095D" w14:paraId="71483F50" w14:textId="048EAE63" w:rsidTr="00313620">
        <w:tc>
          <w:tcPr>
            <w:tcW w:w="2938" w:type="dxa"/>
          </w:tcPr>
          <w:p w14:paraId="2579A047" w14:textId="77777777" w:rsidR="00313620" w:rsidRPr="00E3095D" w:rsidRDefault="00313620" w:rsidP="00FA2629">
            <w:pPr>
              <w:rPr>
                <w:sz w:val="20"/>
                <w:szCs w:val="20"/>
              </w:rPr>
            </w:pPr>
            <w:r w:rsidRPr="00E3095D">
              <w:rPr>
                <w:sz w:val="20"/>
                <w:szCs w:val="20"/>
              </w:rPr>
              <w:t>(3) The Communications Committee will include representation from departments with ongoing communication responsibilities (BECON, Communications and Media Relations, and Community Involvement: Parents, Partners, Volunteers and Mentors), as well as school based representation.</w:t>
            </w:r>
          </w:p>
          <w:p w14:paraId="460682F5" w14:textId="77777777" w:rsidR="00313620" w:rsidRPr="00E3095D" w:rsidRDefault="00313620" w:rsidP="00FA2629">
            <w:pPr>
              <w:rPr>
                <w:sz w:val="20"/>
                <w:szCs w:val="20"/>
              </w:rPr>
            </w:pPr>
            <w:r w:rsidRPr="00E3095D">
              <w:rPr>
                <w:sz w:val="20"/>
                <w:szCs w:val="20"/>
              </w:rPr>
              <w:t xml:space="preserve">District staff with the identified (emerging) issue shall also be part of the committee when its strategic issue is addressed. </w:t>
            </w:r>
            <w:r w:rsidRPr="00E3095D">
              <w:rPr>
                <w:sz w:val="20"/>
                <w:szCs w:val="20"/>
              </w:rPr>
              <w:lastRenderedPageBreak/>
              <w:t>Responsibility for following through on the committee’s</w:t>
            </w:r>
          </w:p>
          <w:p w14:paraId="34817C62" w14:textId="165DF29E" w:rsidR="00313620" w:rsidRPr="00E3095D" w:rsidRDefault="00313620" w:rsidP="00FA2629">
            <w:pPr>
              <w:rPr>
                <w:sz w:val="20"/>
                <w:szCs w:val="20"/>
              </w:rPr>
            </w:pPr>
            <w:r w:rsidRPr="00E3095D">
              <w:rPr>
                <w:sz w:val="20"/>
                <w:szCs w:val="20"/>
              </w:rPr>
              <w:t>recommendations will remain with key department/staff tasked with addressing the issue.</w:t>
            </w:r>
          </w:p>
        </w:tc>
        <w:tc>
          <w:tcPr>
            <w:tcW w:w="7566" w:type="dxa"/>
          </w:tcPr>
          <w:p w14:paraId="582A3F04" w14:textId="7848800C" w:rsidR="00313620" w:rsidRDefault="00313620" w:rsidP="00FA2629">
            <w:pPr>
              <w:rPr>
                <w:sz w:val="20"/>
                <w:szCs w:val="20"/>
              </w:rPr>
            </w:pPr>
            <w:r w:rsidRPr="00E3095D">
              <w:rPr>
                <w:sz w:val="20"/>
                <w:szCs w:val="20"/>
              </w:rPr>
              <w:lastRenderedPageBreak/>
              <w:t>3) The Communications Committee will include representation from departments with ongoing communication responsibilities (BECON, Communications and Media Relations,</w:t>
            </w:r>
            <w:r w:rsidRPr="00706496">
              <w:rPr>
                <w:color w:val="FF0000"/>
                <w:sz w:val="20"/>
                <w:szCs w:val="20"/>
                <w:u w:val="single"/>
              </w:rPr>
              <w:t>)</w:t>
            </w:r>
            <w:r w:rsidRPr="00E3095D">
              <w:rPr>
                <w:sz w:val="20"/>
                <w:szCs w:val="20"/>
              </w:rPr>
              <w:t xml:space="preserve"> and Community Involvement: Parents, Partners, Volunteers and Mentors), as well as school-based representation.</w:t>
            </w:r>
          </w:p>
          <w:p w14:paraId="32450B25" w14:textId="77777777" w:rsidR="00313620" w:rsidRPr="00E3095D" w:rsidRDefault="00313620" w:rsidP="00FA2629">
            <w:pPr>
              <w:rPr>
                <w:sz w:val="20"/>
                <w:szCs w:val="20"/>
              </w:rPr>
            </w:pPr>
          </w:p>
          <w:p w14:paraId="1EABC039" w14:textId="77777777" w:rsidR="00313620" w:rsidRDefault="00313620" w:rsidP="00FA2629">
            <w:pPr>
              <w:rPr>
                <w:sz w:val="20"/>
                <w:szCs w:val="20"/>
              </w:rPr>
            </w:pPr>
            <w:r w:rsidRPr="00E3095D">
              <w:rPr>
                <w:sz w:val="20"/>
                <w:szCs w:val="20"/>
              </w:rPr>
              <w:t>District staff with the identified (emerging) issue shall also be part of the committee when its strategic issue is addressed.</w:t>
            </w:r>
          </w:p>
          <w:p w14:paraId="3B6259B2" w14:textId="77777777" w:rsidR="00313620" w:rsidRDefault="00313620" w:rsidP="00FA2629">
            <w:pPr>
              <w:rPr>
                <w:sz w:val="20"/>
                <w:szCs w:val="20"/>
              </w:rPr>
            </w:pPr>
          </w:p>
          <w:p w14:paraId="668D92E4" w14:textId="3DFA036E" w:rsidR="00313620" w:rsidRPr="00E3095D" w:rsidRDefault="00313620" w:rsidP="00FA2629">
            <w:pPr>
              <w:rPr>
                <w:sz w:val="20"/>
                <w:szCs w:val="20"/>
              </w:rPr>
            </w:pPr>
            <w:r w:rsidRPr="00E3095D">
              <w:rPr>
                <w:sz w:val="20"/>
                <w:szCs w:val="20"/>
              </w:rPr>
              <w:t>Responsibility for following through on the committee’s recommendations will remain with key department/staff tasked with addressing the issue.</w:t>
            </w:r>
          </w:p>
        </w:tc>
        <w:tc>
          <w:tcPr>
            <w:tcW w:w="2488" w:type="dxa"/>
          </w:tcPr>
          <w:p w14:paraId="68DED0A2" w14:textId="77777777" w:rsidR="00313620" w:rsidRPr="00E3095D" w:rsidRDefault="00313620" w:rsidP="00FA2629">
            <w:pPr>
              <w:rPr>
                <w:sz w:val="20"/>
                <w:szCs w:val="20"/>
              </w:rPr>
            </w:pPr>
            <w:r w:rsidRPr="00D273E4">
              <w:rPr>
                <w:sz w:val="20"/>
                <w:szCs w:val="20"/>
                <w:highlight w:val="green"/>
              </w:rPr>
              <w:t>Review language</w:t>
            </w:r>
          </w:p>
          <w:p w14:paraId="03692B02" w14:textId="77777777" w:rsidR="00313620" w:rsidRPr="00E3095D" w:rsidRDefault="00313620" w:rsidP="00FA2629">
            <w:pPr>
              <w:rPr>
                <w:sz w:val="20"/>
                <w:szCs w:val="20"/>
              </w:rPr>
            </w:pPr>
          </w:p>
          <w:p w14:paraId="176B16C1" w14:textId="6E2D8C72" w:rsidR="00313620" w:rsidRDefault="00313620" w:rsidP="00FA2629">
            <w:pPr>
              <w:rPr>
                <w:sz w:val="20"/>
                <w:szCs w:val="20"/>
              </w:rPr>
            </w:pPr>
            <w:r w:rsidRPr="00E3095D">
              <w:rPr>
                <w:sz w:val="20"/>
                <w:szCs w:val="20"/>
              </w:rPr>
              <w:t>Tools, mechanism, constructive</w:t>
            </w:r>
          </w:p>
          <w:p w14:paraId="6471E028" w14:textId="77777777" w:rsidR="00313620" w:rsidRDefault="00313620" w:rsidP="00FA2629">
            <w:pPr>
              <w:rPr>
                <w:sz w:val="20"/>
                <w:szCs w:val="20"/>
              </w:rPr>
            </w:pPr>
          </w:p>
          <w:p w14:paraId="71A73E26" w14:textId="22188633" w:rsidR="00313620" w:rsidRDefault="00313620" w:rsidP="00FA2629">
            <w:pPr>
              <w:rPr>
                <w:sz w:val="20"/>
                <w:szCs w:val="20"/>
                <w:highlight w:val="magenta"/>
              </w:rPr>
            </w:pPr>
            <w:r w:rsidRPr="00444F46">
              <w:rPr>
                <w:sz w:val="20"/>
                <w:szCs w:val="20"/>
                <w:highlight w:val="magenta"/>
              </w:rPr>
              <w:t>Fluctuating membership</w:t>
            </w:r>
            <w:r>
              <w:rPr>
                <w:sz w:val="20"/>
                <w:szCs w:val="20"/>
                <w:highlight w:val="magenta"/>
              </w:rPr>
              <w:t xml:space="preserve"> vs defined membership</w:t>
            </w:r>
          </w:p>
          <w:p w14:paraId="21E1149E" w14:textId="77777777" w:rsidR="00313620" w:rsidRPr="00444F46" w:rsidRDefault="00313620" w:rsidP="00FA2629">
            <w:pPr>
              <w:rPr>
                <w:sz w:val="20"/>
                <w:szCs w:val="20"/>
                <w:highlight w:val="magenta"/>
              </w:rPr>
            </w:pPr>
          </w:p>
          <w:p w14:paraId="0A33A239" w14:textId="4A99E1BC" w:rsidR="00313620" w:rsidRPr="00444F46" w:rsidRDefault="00313620" w:rsidP="00FA2629">
            <w:pPr>
              <w:rPr>
                <w:sz w:val="20"/>
                <w:szCs w:val="20"/>
                <w:highlight w:val="magenta"/>
              </w:rPr>
            </w:pPr>
            <w:r w:rsidRPr="00444F46">
              <w:rPr>
                <w:sz w:val="20"/>
                <w:szCs w:val="20"/>
                <w:highlight w:val="magenta"/>
              </w:rPr>
              <w:t>Office of Communications-3</w:t>
            </w:r>
          </w:p>
          <w:p w14:paraId="1D9244A8" w14:textId="672EBA0C" w:rsidR="00313620" w:rsidRPr="00444F46" w:rsidRDefault="00313620" w:rsidP="00FA2629">
            <w:pPr>
              <w:rPr>
                <w:sz w:val="20"/>
                <w:szCs w:val="20"/>
                <w:highlight w:val="magenta"/>
              </w:rPr>
            </w:pPr>
            <w:r w:rsidRPr="00444F46">
              <w:rPr>
                <w:sz w:val="20"/>
                <w:szCs w:val="20"/>
                <w:highlight w:val="magenta"/>
              </w:rPr>
              <w:t>Community/advisories (DAC,</w:t>
            </w:r>
            <w:r>
              <w:rPr>
                <w:sz w:val="20"/>
                <w:szCs w:val="20"/>
                <w:highlight w:val="magenta"/>
              </w:rPr>
              <w:t xml:space="preserve"> </w:t>
            </w:r>
            <w:r w:rsidRPr="00444F46">
              <w:rPr>
                <w:sz w:val="20"/>
                <w:szCs w:val="20"/>
                <w:highlight w:val="magenta"/>
              </w:rPr>
              <w:t>TAC, Student government) Members appropriate #?</w:t>
            </w:r>
          </w:p>
          <w:p w14:paraId="10ABECE8" w14:textId="645EA13F" w:rsidR="00313620" w:rsidRPr="00444F46" w:rsidRDefault="00313620" w:rsidP="00FA2629">
            <w:pPr>
              <w:rPr>
                <w:sz w:val="20"/>
                <w:szCs w:val="20"/>
                <w:highlight w:val="magenta"/>
              </w:rPr>
            </w:pPr>
            <w:r w:rsidRPr="00444F46">
              <w:rPr>
                <w:sz w:val="20"/>
                <w:szCs w:val="20"/>
                <w:highlight w:val="magenta"/>
              </w:rPr>
              <w:t>Department</w:t>
            </w:r>
          </w:p>
          <w:p w14:paraId="1D5CD225" w14:textId="7FB14A59" w:rsidR="00313620" w:rsidRPr="00444F46" w:rsidRDefault="00313620" w:rsidP="00FA2629">
            <w:pPr>
              <w:rPr>
                <w:sz w:val="20"/>
                <w:szCs w:val="20"/>
                <w:highlight w:val="magenta"/>
              </w:rPr>
            </w:pPr>
            <w:r w:rsidRPr="00444F46">
              <w:rPr>
                <w:sz w:val="20"/>
                <w:szCs w:val="20"/>
                <w:highlight w:val="magenta"/>
              </w:rPr>
              <w:lastRenderedPageBreak/>
              <w:t>IT</w:t>
            </w:r>
          </w:p>
          <w:p w14:paraId="4F7E4725" w14:textId="68CEC7FE" w:rsidR="00313620" w:rsidRPr="00444F46" w:rsidRDefault="00313620" w:rsidP="00FA2629">
            <w:pPr>
              <w:rPr>
                <w:sz w:val="20"/>
                <w:szCs w:val="20"/>
                <w:highlight w:val="magenta"/>
              </w:rPr>
            </w:pPr>
            <w:r w:rsidRPr="00444F46">
              <w:rPr>
                <w:sz w:val="20"/>
                <w:szCs w:val="20"/>
                <w:highlight w:val="magenta"/>
              </w:rPr>
              <w:t>School Staff</w:t>
            </w:r>
          </w:p>
          <w:p w14:paraId="5FDB4406" w14:textId="79CD7178" w:rsidR="00313620" w:rsidRPr="00444F46" w:rsidRDefault="00313620" w:rsidP="00FA2629">
            <w:pPr>
              <w:rPr>
                <w:sz w:val="20"/>
                <w:szCs w:val="20"/>
                <w:highlight w:val="magenta"/>
              </w:rPr>
            </w:pPr>
          </w:p>
          <w:p w14:paraId="5986F9E2" w14:textId="411B0789" w:rsidR="00313620" w:rsidRDefault="00313620" w:rsidP="00FA2629">
            <w:pPr>
              <w:rPr>
                <w:sz w:val="20"/>
                <w:szCs w:val="20"/>
              </w:rPr>
            </w:pPr>
            <w:r w:rsidRPr="00444F46">
              <w:rPr>
                <w:sz w:val="20"/>
                <w:szCs w:val="20"/>
                <w:highlight w:val="magenta"/>
              </w:rPr>
              <w:t>Separate out policies from initiatives.</w:t>
            </w:r>
            <w:r>
              <w:rPr>
                <w:sz w:val="20"/>
                <w:szCs w:val="20"/>
              </w:rPr>
              <w:t xml:space="preserve"> </w:t>
            </w:r>
          </w:p>
          <w:p w14:paraId="3870BDEE" w14:textId="77777777" w:rsidR="00313620" w:rsidRDefault="00313620" w:rsidP="00FA2629">
            <w:pPr>
              <w:rPr>
                <w:sz w:val="20"/>
                <w:szCs w:val="20"/>
              </w:rPr>
            </w:pPr>
          </w:p>
          <w:p w14:paraId="43A8761A" w14:textId="77777777" w:rsidR="00313620" w:rsidRDefault="00313620" w:rsidP="00FA2629">
            <w:pPr>
              <w:rPr>
                <w:sz w:val="20"/>
                <w:szCs w:val="20"/>
              </w:rPr>
            </w:pPr>
          </w:p>
          <w:p w14:paraId="6049261E" w14:textId="6DCA6FE5" w:rsidR="00313620" w:rsidRPr="00E3095D" w:rsidRDefault="00313620" w:rsidP="00FA2629">
            <w:pPr>
              <w:rPr>
                <w:sz w:val="20"/>
                <w:szCs w:val="20"/>
              </w:rPr>
            </w:pPr>
          </w:p>
        </w:tc>
        <w:tc>
          <w:tcPr>
            <w:tcW w:w="3096" w:type="dxa"/>
          </w:tcPr>
          <w:p w14:paraId="19B2833F" w14:textId="77777777" w:rsidR="00313620" w:rsidRPr="00E3095D" w:rsidRDefault="00313620" w:rsidP="00FA2629">
            <w:pPr>
              <w:rPr>
                <w:sz w:val="20"/>
                <w:szCs w:val="20"/>
              </w:rPr>
            </w:pPr>
          </w:p>
        </w:tc>
        <w:tc>
          <w:tcPr>
            <w:tcW w:w="2087" w:type="dxa"/>
          </w:tcPr>
          <w:p w14:paraId="70C4CFC6" w14:textId="77777777" w:rsidR="00313620" w:rsidRPr="00E3095D" w:rsidRDefault="00313620" w:rsidP="00FA2629">
            <w:pPr>
              <w:rPr>
                <w:sz w:val="20"/>
                <w:szCs w:val="20"/>
              </w:rPr>
            </w:pPr>
          </w:p>
        </w:tc>
      </w:tr>
      <w:tr w:rsidR="00313620" w:rsidRPr="00E3095D" w14:paraId="6C959EC1" w14:textId="24B48D03" w:rsidTr="00313620">
        <w:tc>
          <w:tcPr>
            <w:tcW w:w="2938" w:type="dxa"/>
          </w:tcPr>
          <w:p w14:paraId="7BB1C7E9" w14:textId="2D314FE5" w:rsidR="00313620" w:rsidRPr="00E3095D" w:rsidRDefault="00313620" w:rsidP="00FA2629">
            <w:pPr>
              <w:rPr>
                <w:sz w:val="20"/>
                <w:szCs w:val="20"/>
              </w:rPr>
            </w:pPr>
            <w:r w:rsidRPr="00E3095D">
              <w:rPr>
                <w:sz w:val="20"/>
                <w:szCs w:val="20"/>
              </w:rPr>
              <w:t>(4) Should the committee recommend that additional communication steps are needed, staff will summarize information with appropriate back up material, rationale, contact information and a specific set of questions for input by customer groups. This will be in a standardized format for all groups. Information and community feedback will be collected using a variety of methods, including scientifically valid surveys, representative of the community as a whole.</w:t>
            </w:r>
          </w:p>
        </w:tc>
        <w:tc>
          <w:tcPr>
            <w:tcW w:w="7566" w:type="dxa"/>
          </w:tcPr>
          <w:p w14:paraId="763ED8B5" w14:textId="6291F677" w:rsidR="00313620" w:rsidRDefault="00313620" w:rsidP="00FA2629">
            <w:pPr>
              <w:rPr>
                <w:sz w:val="20"/>
                <w:szCs w:val="20"/>
              </w:rPr>
            </w:pPr>
            <w:r w:rsidRPr="00E3095D">
              <w:rPr>
                <w:sz w:val="20"/>
                <w:szCs w:val="20"/>
              </w:rPr>
              <w:t xml:space="preserve">(4) </w:t>
            </w:r>
            <w:r w:rsidRPr="00FA1A0F">
              <w:rPr>
                <w:strike/>
                <w:sz w:val="20"/>
                <w:szCs w:val="20"/>
              </w:rPr>
              <w:t>Should the committee recommend that additional communication steps are needed,</w:t>
            </w:r>
            <w:r w:rsidRPr="00E3095D">
              <w:rPr>
                <w:sz w:val="20"/>
                <w:szCs w:val="20"/>
              </w:rPr>
              <w:t xml:space="preserve"> </w:t>
            </w:r>
            <w:proofErr w:type="spellStart"/>
            <w:r>
              <w:rPr>
                <w:color w:val="FF0000"/>
                <w:sz w:val="20"/>
                <w:szCs w:val="20"/>
                <w:u w:val="single"/>
              </w:rPr>
              <w:t>S</w:t>
            </w:r>
            <w:r w:rsidRPr="00FA1A0F">
              <w:rPr>
                <w:strike/>
                <w:sz w:val="20"/>
                <w:szCs w:val="20"/>
              </w:rPr>
              <w:t>s</w:t>
            </w:r>
            <w:r w:rsidRPr="00E3095D">
              <w:rPr>
                <w:sz w:val="20"/>
                <w:szCs w:val="20"/>
              </w:rPr>
              <w:t>taff</w:t>
            </w:r>
            <w:proofErr w:type="spellEnd"/>
            <w:r w:rsidRPr="00E3095D">
              <w:rPr>
                <w:sz w:val="20"/>
                <w:szCs w:val="20"/>
              </w:rPr>
              <w:t xml:space="preserve"> will summarize information with appropriate back up material, rationale, contact information and a specific set of questions for input by customer groups. </w:t>
            </w:r>
          </w:p>
          <w:p w14:paraId="535F160B" w14:textId="77777777" w:rsidR="00313620" w:rsidRDefault="00313620" w:rsidP="00FA2629">
            <w:pPr>
              <w:rPr>
                <w:sz w:val="20"/>
                <w:szCs w:val="20"/>
              </w:rPr>
            </w:pPr>
          </w:p>
          <w:p w14:paraId="6E4F2C8E" w14:textId="640C9FE6" w:rsidR="00313620" w:rsidRPr="00E3095D" w:rsidRDefault="00313620" w:rsidP="00FA2629">
            <w:pPr>
              <w:rPr>
                <w:sz w:val="20"/>
                <w:szCs w:val="20"/>
              </w:rPr>
            </w:pPr>
            <w:r w:rsidRPr="00E3095D">
              <w:rPr>
                <w:sz w:val="20"/>
                <w:szCs w:val="20"/>
              </w:rPr>
              <w:t xml:space="preserve">This will be in a standardized format for all groups. Information and community feedback will be collected using a variety of methods, including </w:t>
            </w:r>
            <w:r w:rsidRPr="00FA1A0F">
              <w:rPr>
                <w:sz w:val="20"/>
                <w:szCs w:val="20"/>
                <w:highlight w:val="magenta"/>
              </w:rPr>
              <w:t>scientifically valid surveys,</w:t>
            </w:r>
            <w:r w:rsidRPr="00E3095D">
              <w:rPr>
                <w:sz w:val="20"/>
                <w:szCs w:val="20"/>
              </w:rPr>
              <w:t xml:space="preserve"> representative of the community as a whole.</w:t>
            </w:r>
          </w:p>
        </w:tc>
        <w:tc>
          <w:tcPr>
            <w:tcW w:w="2488" w:type="dxa"/>
          </w:tcPr>
          <w:p w14:paraId="34811C0C" w14:textId="77777777" w:rsidR="00313620" w:rsidRDefault="00313620" w:rsidP="00FA2629">
            <w:pPr>
              <w:rPr>
                <w:sz w:val="20"/>
                <w:szCs w:val="20"/>
              </w:rPr>
            </w:pPr>
            <w:r w:rsidRPr="00E3095D">
              <w:rPr>
                <w:sz w:val="20"/>
                <w:szCs w:val="20"/>
              </w:rPr>
              <w:t>Review language</w:t>
            </w:r>
          </w:p>
          <w:p w14:paraId="0B355EC8" w14:textId="77777777" w:rsidR="00313620" w:rsidRDefault="00313620" w:rsidP="00FA2629">
            <w:pPr>
              <w:rPr>
                <w:sz w:val="20"/>
                <w:szCs w:val="20"/>
              </w:rPr>
            </w:pPr>
          </w:p>
          <w:p w14:paraId="234AA0D4" w14:textId="77777777" w:rsidR="00313620" w:rsidRDefault="00313620" w:rsidP="00FA2629">
            <w:pPr>
              <w:rPr>
                <w:sz w:val="20"/>
                <w:szCs w:val="20"/>
              </w:rPr>
            </w:pPr>
          </w:p>
          <w:p w14:paraId="4563E231" w14:textId="77777777" w:rsidR="00313620" w:rsidRDefault="00313620" w:rsidP="00FA2629">
            <w:pPr>
              <w:rPr>
                <w:sz w:val="20"/>
                <w:szCs w:val="20"/>
              </w:rPr>
            </w:pPr>
          </w:p>
          <w:p w14:paraId="466CA235" w14:textId="77777777" w:rsidR="00313620" w:rsidRDefault="00313620" w:rsidP="00FA2629">
            <w:pPr>
              <w:rPr>
                <w:sz w:val="20"/>
                <w:szCs w:val="20"/>
              </w:rPr>
            </w:pPr>
          </w:p>
          <w:p w14:paraId="65745214" w14:textId="77777777" w:rsidR="00313620" w:rsidRDefault="00313620" w:rsidP="00FA2629">
            <w:pPr>
              <w:rPr>
                <w:sz w:val="20"/>
                <w:szCs w:val="20"/>
              </w:rPr>
            </w:pPr>
          </w:p>
          <w:p w14:paraId="025CC3AC" w14:textId="77777777" w:rsidR="00313620" w:rsidRDefault="00313620" w:rsidP="00FA2629">
            <w:pPr>
              <w:rPr>
                <w:sz w:val="20"/>
                <w:szCs w:val="20"/>
              </w:rPr>
            </w:pPr>
          </w:p>
          <w:p w14:paraId="02103D7E" w14:textId="77777777" w:rsidR="00313620" w:rsidRDefault="00313620" w:rsidP="00FA2629">
            <w:pPr>
              <w:rPr>
                <w:sz w:val="20"/>
                <w:szCs w:val="20"/>
              </w:rPr>
            </w:pPr>
          </w:p>
          <w:p w14:paraId="462E3B23" w14:textId="77777777" w:rsidR="00313620" w:rsidRDefault="00313620" w:rsidP="00FA2629">
            <w:pPr>
              <w:rPr>
                <w:sz w:val="20"/>
                <w:szCs w:val="20"/>
              </w:rPr>
            </w:pPr>
          </w:p>
          <w:p w14:paraId="1BB6AE5B" w14:textId="77777777" w:rsidR="00313620" w:rsidRPr="00FA1A0F" w:rsidRDefault="00313620" w:rsidP="00FA2629">
            <w:pPr>
              <w:rPr>
                <w:sz w:val="20"/>
                <w:szCs w:val="20"/>
                <w:highlight w:val="magenta"/>
              </w:rPr>
            </w:pPr>
            <w:r w:rsidRPr="00FA1A0F">
              <w:rPr>
                <w:sz w:val="20"/>
                <w:szCs w:val="20"/>
                <w:highlight w:val="magenta"/>
              </w:rPr>
              <w:t>Instrumentation has to be valid and reliable.  Surveys questions have to measure whatever</w:t>
            </w:r>
          </w:p>
          <w:p w14:paraId="0802E635" w14:textId="7CB65A4A" w:rsidR="00313620" w:rsidRDefault="00313620" w:rsidP="00FA2629">
            <w:pPr>
              <w:rPr>
                <w:sz w:val="20"/>
                <w:szCs w:val="20"/>
              </w:rPr>
            </w:pPr>
            <w:r w:rsidRPr="00FA1A0F">
              <w:rPr>
                <w:sz w:val="20"/>
                <w:szCs w:val="20"/>
                <w:highlight w:val="magenta"/>
              </w:rPr>
              <w:t>developed must be measurable</w:t>
            </w:r>
            <w:r>
              <w:rPr>
                <w:sz w:val="20"/>
                <w:szCs w:val="20"/>
              </w:rPr>
              <w:t xml:space="preserve">, </w:t>
            </w:r>
            <w:r w:rsidRPr="00FA1A0F">
              <w:rPr>
                <w:sz w:val="20"/>
                <w:szCs w:val="20"/>
                <w:highlight w:val="magenta"/>
              </w:rPr>
              <w:t>consistent</w:t>
            </w:r>
          </w:p>
          <w:p w14:paraId="6E6D279D" w14:textId="1EC9B694" w:rsidR="00313620" w:rsidRPr="00E3095D" w:rsidRDefault="00313620" w:rsidP="00FA2629">
            <w:pPr>
              <w:rPr>
                <w:sz w:val="20"/>
                <w:szCs w:val="20"/>
              </w:rPr>
            </w:pPr>
            <w:r>
              <w:rPr>
                <w:sz w:val="20"/>
                <w:szCs w:val="20"/>
                <w:highlight w:val="magenta"/>
              </w:rPr>
              <w:t xml:space="preserve">accurate </w:t>
            </w:r>
            <w:r w:rsidRPr="00FA1A0F">
              <w:rPr>
                <w:sz w:val="20"/>
                <w:szCs w:val="20"/>
                <w:highlight w:val="magenta"/>
              </w:rPr>
              <w:t>language translations</w:t>
            </w:r>
          </w:p>
        </w:tc>
        <w:tc>
          <w:tcPr>
            <w:tcW w:w="3096" w:type="dxa"/>
          </w:tcPr>
          <w:p w14:paraId="74F83B6E" w14:textId="77777777" w:rsidR="00313620" w:rsidRPr="00E3095D" w:rsidRDefault="00313620" w:rsidP="00FA2629">
            <w:pPr>
              <w:rPr>
                <w:sz w:val="20"/>
                <w:szCs w:val="20"/>
              </w:rPr>
            </w:pPr>
          </w:p>
        </w:tc>
        <w:tc>
          <w:tcPr>
            <w:tcW w:w="2087" w:type="dxa"/>
          </w:tcPr>
          <w:p w14:paraId="3D927765" w14:textId="77777777" w:rsidR="00313620" w:rsidRPr="00E3095D" w:rsidRDefault="00313620" w:rsidP="00FA2629">
            <w:pPr>
              <w:rPr>
                <w:sz w:val="20"/>
                <w:szCs w:val="20"/>
              </w:rPr>
            </w:pPr>
          </w:p>
        </w:tc>
      </w:tr>
      <w:tr w:rsidR="00313620" w:rsidRPr="00E3095D" w14:paraId="55995BA7" w14:textId="0E0101EA" w:rsidTr="00313620">
        <w:tc>
          <w:tcPr>
            <w:tcW w:w="2938" w:type="dxa"/>
          </w:tcPr>
          <w:p w14:paraId="68963E60" w14:textId="77777777" w:rsidR="00313620" w:rsidRPr="00E3095D" w:rsidRDefault="00313620" w:rsidP="00FA2629">
            <w:pPr>
              <w:rPr>
                <w:sz w:val="20"/>
                <w:szCs w:val="20"/>
              </w:rPr>
            </w:pPr>
            <w:r w:rsidRPr="00E3095D">
              <w:rPr>
                <w:sz w:val="20"/>
                <w:szCs w:val="20"/>
              </w:rPr>
              <w:t>(5) During times of crisis, the superintendent will follow procedures established by the Safety</w:t>
            </w:r>
          </w:p>
          <w:p w14:paraId="42F84188" w14:textId="62CAED4B" w:rsidR="00313620" w:rsidRPr="00E3095D" w:rsidRDefault="00313620" w:rsidP="00FA2629">
            <w:pPr>
              <w:rPr>
                <w:sz w:val="20"/>
                <w:szCs w:val="20"/>
              </w:rPr>
            </w:pPr>
            <w:r w:rsidRPr="00E3095D">
              <w:rPr>
                <w:sz w:val="20"/>
                <w:szCs w:val="20"/>
              </w:rPr>
              <w:t>Department, in consultation with the School Board Chair.</w:t>
            </w:r>
          </w:p>
        </w:tc>
        <w:tc>
          <w:tcPr>
            <w:tcW w:w="7566" w:type="dxa"/>
          </w:tcPr>
          <w:p w14:paraId="343768A5" w14:textId="43BB49DD" w:rsidR="00313620" w:rsidRPr="00BE09D5" w:rsidRDefault="00313620" w:rsidP="00FA2629">
            <w:pPr>
              <w:rPr>
                <w:strike/>
                <w:sz w:val="20"/>
                <w:szCs w:val="20"/>
              </w:rPr>
            </w:pPr>
            <w:r w:rsidRPr="00E3095D">
              <w:rPr>
                <w:sz w:val="20"/>
                <w:szCs w:val="20"/>
              </w:rPr>
              <w:t>(</w:t>
            </w:r>
            <w:r w:rsidRPr="00BE09D5">
              <w:rPr>
                <w:strike/>
                <w:sz w:val="20"/>
                <w:szCs w:val="20"/>
              </w:rPr>
              <w:t>5) During times of crisis, the superintendent will follow procedures established by the Safety Department, in consultation with the School Board Chair.</w:t>
            </w:r>
          </w:p>
          <w:p w14:paraId="54619FAD" w14:textId="0AC6E1C0" w:rsidR="00313620" w:rsidRPr="00BE09D5" w:rsidRDefault="00313620" w:rsidP="00FA2629">
            <w:pPr>
              <w:rPr>
                <w:color w:val="FF0000"/>
                <w:u w:val="single"/>
              </w:rPr>
            </w:pPr>
            <w:r w:rsidRPr="00BE09D5">
              <w:rPr>
                <w:color w:val="FF0000"/>
                <w:u w:val="single"/>
              </w:rPr>
              <w:t>Crisis Management Communication:</w:t>
            </w:r>
          </w:p>
          <w:p w14:paraId="0FC0F8AC" w14:textId="7E8B5D3D" w:rsidR="00313620" w:rsidRPr="00BE09D5" w:rsidRDefault="00313620" w:rsidP="00BE09D5">
            <w:pPr>
              <w:rPr>
                <w:color w:val="FF0000"/>
                <w:sz w:val="20"/>
                <w:szCs w:val="20"/>
                <w:u w:val="single"/>
              </w:rPr>
            </w:pPr>
            <w:r w:rsidRPr="00BE09D5">
              <w:rPr>
                <w:color w:val="FF0000"/>
                <w:sz w:val="20"/>
                <w:szCs w:val="20"/>
                <w:u w:val="single"/>
              </w:rPr>
              <w:t>The superintendent will follow established procedures   in consultation with the School Board Chair.</w:t>
            </w:r>
          </w:p>
          <w:p w14:paraId="642237BB" w14:textId="77777777" w:rsidR="00313620" w:rsidRPr="00BE09D5" w:rsidRDefault="00313620" w:rsidP="00FA2629">
            <w:pPr>
              <w:rPr>
                <w:color w:val="FF0000"/>
                <w:u w:val="single"/>
              </w:rPr>
            </w:pPr>
          </w:p>
          <w:p w14:paraId="58B21CAB" w14:textId="7C6FCFEE" w:rsidR="00313620" w:rsidRPr="00BE09D5" w:rsidRDefault="00313620" w:rsidP="00FA2629">
            <w:pPr>
              <w:rPr>
                <w:color w:val="FF0000"/>
                <w:u w:val="single"/>
              </w:rPr>
            </w:pPr>
            <w:r w:rsidRPr="00BE09D5">
              <w:rPr>
                <w:color w:val="FF0000"/>
                <w:u w:val="single"/>
              </w:rPr>
              <w:t xml:space="preserve">● Provide counsel to schools and district leaders to resolve crisis situations and/or emergencies, including the use of communication vehicles such as parent link, text messages, social media, talking points and key messages. </w:t>
            </w:r>
          </w:p>
          <w:p w14:paraId="7CE97195" w14:textId="77777777" w:rsidR="00313620" w:rsidRDefault="00313620" w:rsidP="00FA2629"/>
          <w:p w14:paraId="371B23B8" w14:textId="77777777" w:rsidR="00313620" w:rsidRPr="00BE09D5" w:rsidRDefault="00313620" w:rsidP="00FA2629">
            <w:pPr>
              <w:rPr>
                <w:color w:val="FF0000"/>
                <w:u w:val="single"/>
              </w:rPr>
            </w:pPr>
            <w:r w:rsidRPr="00BE09D5">
              <w:rPr>
                <w:color w:val="FF0000"/>
                <w:u w:val="single"/>
              </w:rPr>
              <w:t xml:space="preserve">● Provide crisis media relations when schools are locked down or have experienced an incident. </w:t>
            </w:r>
          </w:p>
          <w:p w14:paraId="5FED45CF" w14:textId="77777777" w:rsidR="00313620" w:rsidRPr="00BE09D5" w:rsidRDefault="00313620" w:rsidP="00FA2629">
            <w:pPr>
              <w:rPr>
                <w:color w:val="FF0000"/>
                <w:u w:val="single"/>
              </w:rPr>
            </w:pPr>
          </w:p>
          <w:p w14:paraId="0B05B82B" w14:textId="005F57B6" w:rsidR="00313620" w:rsidRPr="00BE09D5" w:rsidRDefault="00313620" w:rsidP="00FA2629">
            <w:pPr>
              <w:rPr>
                <w:color w:val="FF0000"/>
                <w:u w:val="single"/>
              </w:rPr>
            </w:pPr>
            <w:r w:rsidRPr="00BE09D5">
              <w:rPr>
                <w:color w:val="FF0000"/>
                <w:u w:val="single"/>
              </w:rPr>
              <w:lastRenderedPageBreak/>
              <w:t>● Schools and departments should consult with the Security and Emergency Preparedness follow designated protocols as needed.</w:t>
            </w:r>
          </w:p>
          <w:p w14:paraId="64A1409B" w14:textId="77777777" w:rsidR="00313620" w:rsidRDefault="00313620" w:rsidP="00FA2629">
            <w:pPr>
              <w:rPr>
                <w:sz w:val="20"/>
                <w:szCs w:val="20"/>
              </w:rPr>
            </w:pPr>
          </w:p>
          <w:p w14:paraId="48F6DC24" w14:textId="6C5B1B16" w:rsidR="00313620" w:rsidRPr="00AC541B" w:rsidRDefault="00313620" w:rsidP="00FA2629">
            <w:pPr>
              <w:rPr>
                <w:sz w:val="20"/>
                <w:szCs w:val="20"/>
                <w:u w:val="single"/>
              </w:rPr>
            </w:pPr>
            <w:r w:rsidRPr="00AC541B">
              <w:rPr>
                <w:color w:val="FF0000"/>
                <w:u w:val="single"/>
              </w:rPr>
              <w:t>The Emergency Management Department is responsible for establishing and maintaining Emergency Preparedness Procedures for the Broward County Public Schools, including but not limited to hurricane response and other event crises. These procedures are reviewed and updated regularly, including establishment and updating of contact information for essential individuals and their designees who are considered members of the District’s emergency response organization.</w:t>
            </w:r>
          </w:p>
        </w:tc>
        <w:tc>
          <w:tcPr>
            <w:tcW w:w="2488" w:type="dxa"/>
          </w:tcPr>
          <w:p w14:paraId="3379EC3E" w14:textId="229D72F9" w:rsidR="00313620" w:rsidRPr="00E3095D" w:rsidRDefault="00313620" w:rsidP="00FA2629">
            <w:pPr>
              <w:rPr>
                <w:sz w:val="20"/>
                <w:szCs w:val="20"/>
              </w:rPr>
            </w:pPr>
            <w:r w:rsidRPr="00E3095D">
              <w:rPr>
                <w:sz w:val="20"/>
                <w:szCs w:val="20"/>
              </w:rPr>
              <w:lastRenderedPageBreak/>
              <w:t>Review language</w:t>
            </w:r>
          </w:p>
          <w:p w14:paraId="0D5090C7" w14:textId="544C9042" w:rsidR="00313620" w:rsidRPr="00E3095D" w:rsidRDefault="00313620" w:rsidP="00FA2629">
            <w:pPr>
              <w:rPr>
                <w:sz w:val="20"/>
                <w:szCs w:val="20"/>
              </w:rPr>
            </w:pPr>
            <w:r w:rsidRPr="00E3095D">
              <w:rPr>
                <w:sz w:val="20"/>
                <w:szCs w:val="20"/>
              </w:rPr>
              <w:t>Communication procedures</w:t>
            </w:r>
          </w:p>
          <w:p w14:paraId="4FAAB029" w14:textId="77777777" w:rsidR="00313620" w:rsidRDefault="00313620" w:rsidP="00FA2629">
            <w:pPr>
              <w:rPr>
                <w:sz w:val="20"/>
                <w:szCs w:val="20"/>
              </w:rPr>
            </w:pPr>
            <w:r w:rsidRPr="00E3095D">
              <w:rPr>
                <w:sz w:val="20"/>
                <w:szCs w:val="20"/>
              </w:rPr>
              <w:t>SSEP</w:t>
            </w:r>
          </w:p>
          <w:p w14:paraId="6DA1A040" w14:textId="16B19486" w:rsidR="00313620" w:rsidRDefault="00313620" w:rsidP="00FA2629">
            <w:pPr>
              <w:rPr>
                <w:sz w:val="20"/>
                <w:szCs w:val="20"/>
              </w:rPr>
            </w:pPr>
            <w:r>
              <w:rPr>
                <w:sz w:val="20"/>
                <w:szCs w:val="20"/>
              </w:rPr>
              <w:t>See Policy 6.1</w:t>
            </w:r>
            <w:r w:rsidR="00527694">
              <w:rPr>
                <w:sz w:val="20"/>
                <w:szCs w:val="20"/>
              </w:rPr>
              <w:t xml:space="preserve"> school</w:t>
            </w:r>
            <w:r w:rsidR="00632F9E">
              <w:rPr>
                <w:sz w:val="20"/>
                <w:szCs w:val="20"/>
              </w:rPr>
              <w:t xml:space="preserve"> Day hours. #3: </w:t>
            </w:r>
            <w:r w:rsidR="00632F9E" w:rsidRPr="00632F9E">
              <w:rPr>
                <w:sz w:val="20"/>
                <w:szCs w:val="20"/>
              </w:rPr>
              <w:t>In times of crisis the principal shall contact the Area Superintendent or the Superintendent's office</w:t>
            </w:r>
          </w:p>
          <w:p w14:paraId="63530AC5" w14:textId="77777777" w:rsidR="00313620" w:rsidRDefault="00313620" w:rsidP="00FA2629">
            <w:pPr>
              <w:rPr>
                <w:sz w:val="20"/>
                <w:szCs w:val="20"/>
              </w:rPr>
            </w:pPr>
          </w:p>
          <w:p w14:paraId="069F8865" w14:textId="77777777" w:rsidR="00313620" w:rsidRDefault="00313620" w:rsidP="00FA2629">
            <w:pPr>
              <w:rPr>
                <w:sz w:val="20"/>
                <w:szCs w:val="20"/>
              </w:rPr>
            </w:pPr>
          </w:p>
          <w:p w14:paraId="314031CE" w14:textId="77777777" w:rsidR="00313620" w:rsidRDefault="00313620" w:rsidP="001345A9">
            <w:pPr>
              <w:rPr>
                <w:sz w:val="20"/>
                <w:szCs w:val="20"/>
              </w:rPr>
            </w:pPr>
            <w:r>
              <w:rPr>
                <w:sz w:val="20"/>
                <w:szCs w:val="20"/>
              </w:rPr>
              <w:t>Crisis Communications Plan – Practice test link</w:t>
            </w:r>
          </w:p>
          <w:p w14:paraId="06C37EA3" w14:textId="77777777" w:rsidR="00313620" w:rsidRDefault="00313620" w:rsidP="001345A9">
            <w:pPr>
              <w:rPr>
                <w:sz w:val="20"/>
                <w:szCs w:val="20"/>
              </w:rPr>
            </w:pPr>
          </w:p>
          <w:p w14:paraId="14DDDBAE" w14:textId="671127CB" w:rsidR="00313620" w:rsidRDefault="00313620" w:rsidP="001345A9">
            <w:pPr>
              <w:tabs>
                <w:tab w:val="left" w:pos="3645"/>
              </w:tabs>
            </w:pPr>
            <w:hyperlink r:id="rId14" w:history="1">
              <w:r w:rsidRPr="00AC541B">
                <w:rPr>
                  <w:rStyle w:val="Hyperlink"/>
                  <w:sz w:val="20"/>
                  <w:szCs w:val="20"/>
                </w:rPr>
                <w:t>Emergency Preparedness Manual</w:t>
              </w:r>
            </w:hyperlink>
            <w:r w:rsidR="00697C18">
              <w:t xml:space="preserve"> 202-2021</w:t>
            </w:r>
          </w:p>
          <w:p w14:paraId="18615062" w14:textId="77777777" w:rsidR="00697C18" w:rsidRDefault="00697C18" w:rsidP="001345A9">
            <w:pPr>
              <w:tabs>
                <w:tab w:val="left" w:pos="3645"/>
              </w:tabs>
              <w:rPr>
                <w:rStyle w:val="Hyperlink"/>
                <w:sz w:val="20"/>
                <w:szCs w:val="20"/>
              </w:rPr>
            </w:pPr>
          </w:p>
          <w:p w14:paraId="3057E182" w14:textId="215C27E3" w:rsidR="00697C18" w:rsidRDefault="00697C18" w:rsidP="001345A9">
            <w:pPr>
              <w:tabs>
                <w:tab w:val="left" w:pos="3645"/>
              </w:tabs>
              <w:rPr>
                <w:rStyle w:val="Hyperlink"/>
                <w:sz w:val="20"/>
                <w:szCs w:val="20"/>
              </w:rPr>
            </w:pPr>
            <w:hyperlink r:id="rId15" w:history="1">
              <w:r w:rsidRPr="00CC09F4">
                <w:rPr>
                  <w:rStyle w:val="Hyperlink"/>
                  <w:sz w:val="20"/>
                  <w:szCs w:val="20"/>
                </w:rPr>
                <w:t>Emergency Preparedness Manual 2023-2024</w:t>
              </w:r>
            </w:hyperlink>
          </w:p>
          <w:p w14:paraId="1E4158FC" w14:textId="77777777" w:rsidR="00313620" w:rsidRDefault="00313620" w:rsidP="001345A9">
            <w:pPr>
              <w:tabs>
                <w:tab w:val="left" w:pos="3645"/>
              </w:tabs>
            </w:pPr>
          </w:p>
          <w:p w14:paraId="416833D5" w14:textId="10DF854C" w:rsidR="00313620" w:rsidRPr="00E3095D" w:rsidRDefault="00313620" w:rsidP="00FA2629">
            <w:pPr>
              <w:rPr>
                <w:sz w:val="20"/>
                <w:szCs w:val="20"/>
              </w:rPr>
            </w:pPr>
          </w:p>
        </w:tc>
        <w:tc>
          <w:tcPr>
            <w:tcW w:w="3096" w:type="dxa"/>
          </w:tcPr>
          <w:p w14:paraId="7455FF9F" w14:textId="6BB7037B" w:rsidR="00313620" w:rsidRPr="00E3095D" w:rsidRDefault="00313620" w:rsidP="001345A9">
            <w:pPr>
              <w:tabs>
                <w:tab w:val="left" w:pos="3645"/>
              </w:tabs>
              <w:rPr>
                <w:sz w:val="20"/>
                <w:szCs w:val="20"/>
              </w:rPr>
            </w:pPr>
          </w:p>
        </w:tc>
        <w:tc>
          <w:tcPr>
            <w:tcW w:w="2087" w:type="dxa"/>
          </w:tcPr>
          <w:p w14:paraId="5018F677" w14:textId="77777777" w:rsidR="00313620" w:rsidRDefault="00313620" w:rsidP="001345A9">
            <w:pPr>
              <w:tabs>
                <w:tab w:val="left" w:pos="3645"/>
              </w:tabs>
              <w:rPr>
                <w:sz w:val="20"/>
                <w:szCs w:val="20"/>
              </w:rPr>
            </w:pPr>
          </w:p>
          <w:p w14:paraId="6046479D" w14:textId="77777777" w:rsidR="009C1EE4" w:rsidRDefault="009C1EE4" w:rsidP="001345A9">
            <w:pPr>
              <w:tabs>
                <w:tab w:val="left" w:pos="3645"/>
              </w:tabs>
              <w:rPr>
                <w:sz w:val="20"/>
                <w:szCs w:val="20"/>
              </w:rPr>
            </w:pPr>
          </w:p>
          <w:p w14:paraId="5085DED0" w14:textId="77777777" w:rsidR="009C1EE4" w:rsidRDefault="009C1EE4" w:rsidP="001345A9">
            <w:pPr>
              <w:tabs>
                <w:tab w:val="left" w:pos="3645"/>
              </w:tabs>
              <w:rPr>
                <w:sz w:val="20"/>
                <w:szCs w:val="20"/>
              </w:rPr>
            </w:pPr>
          </w:p>
          <w:p w14:paraId="3497030C" w14:textId="77777777" w:rsidR="009C1EE4" w:rsidRDefault="009C1EE4" w:rsidP="001345A9">
            <w:pPr>
              <w:tabs>
                <w:tab w:val="left" w:pos="3645"/>
              </w:tabs>
              <w:rPr>
                <w:sz w:val="20"/>
                <w:szCs w:val="20"/>
              </w:rPr>
            </w:pPr>
          </w:p>
          <w:p w14:paraId="2168987A" w14:textId="77777777" w:rsidR="009C1EE4" w:rsidRDefault="009C1EE4" w:rsidP="001345A9">
            <w:pPr>
              <w:tabs>
                <w:tab w:val="left" w:pos="3645"/>
              </w:tabs>
              <w:rPr>
                <w:sz w:val="20"/>
                <w:szCs w:val="20"/>
              </w:rPr>
            </w:pPr>
          </w:p>
          <w:p w14:paraId="6C561023" w14:textId="77777777" w:rsidR="009C1EE4" w:rsidRDefault="009C1EE4" w:rsidP="001345A9">
            <w:pPr>
              <w:tabs>
                <w:tab w:val="left" w:pos="3645"/>
              </w:tabs>
              <w:rPr>
                <w:sz w:val="20"/>
                <w:szCs w:val="20"/>
              </w:rPr>
            </w:pPr>
          </w:p>
          <w:p w14:paraId="2E98286E" w14:textId="77777777" w:rsidR="009C1EE4" w:rsidRDefault="009C1EE4" w:rsidP="001345A9">
            <w:pPr>
              <w:tabs>
                <w:tab w:val="left" w:pos="3645"/>
              </w:tabs>
              <w:rPr>
                <w:sz w:val="20"/>
                <w:szCs w:val="20"/>
              </w:rPr>
            </w:pPr>
          </w:p>
          <w:p w14:paraId="11E3F97C" w14:textId="77777777" w:rsidR="009C1EE4" w:rsidRDefault="009C1EE4" w:rsidP="001345A9">
            <w:pPr>
              <w:tabs>
                <w:tab w:val="left" w:pos="3645"/>
              </w:tabs>
              <w:rPr>
                <w:sz w:val="20"/>
                <w:szCs w:val="20"/>
              </w:rPr>
            </w:pPr>
          </w:p>
          <w:p w14:paraId="3D745EAB" w14:textId="77777777" w:rsidR="009C1EE4" w:rsidRDefault="009C1EE4" w:rsidP="001345A9">
            <w:pPr>
              <w:tabs>
                <w:tab w:val="left" w:pos="3645"/>
              </w:tabs>
              <w:rPr>
                <w:sz w:val="20"/>
                <w:szCs w:val="20"/>
              </w:rPr>
            </w:pPr>
          </w:p>
          <w:p w14:paraId="7AA8E93E" w14:textId="77777777" w:rsidR="009C1EE4" w:rsidRDefault="009C1EE4" w:rsidP="001345A9">
            <w:pPr>
              <w:tabs>
                <w:tab w:val="left" w:pos="3645"/>
              </w:tabs>
              <w:rPr>
                <w:sz w:val="20"/>
                <w:szCs w:val="20"/>
              </w:rPr>
            </w:pPr>
          </w:p>
          <w:p w14:paraId="190FD945" w14:textId="77777777" w:rsidR="009C1EE4" w:rsidRDefault="009C1EE4" w:rsidP="001345A9">
            <w:pPr>
              <w:tabs>
                <w:tab w:val="left" w:pos="3645"/>
              </w:tabs>
              <w:rPr>
                <w:sz w:val="20"/>
                <w:szCs w:val="20"/>
              </w:rPr>
            </w:pPr>
          </w:p>
          <w:p w14:paraId="28ECE347" w14:textId="77777777" w:rsidR="009C1EE4" w:rsidRDefault="009C1EE4" w:rsidP="001345A9">
            <w:pPr>
              <w:tabs>
                <w:tab w:val="left" w:pos="3645"/>
              </w:tabs>
              <w:rPr>
                <w:sz w:val="20"/>
                <w:szCs w:val="20"/>
              </w:rPr>
            </w:pPr>
          </w:p>
          <w:p w14:paraId="4F04FCBA" w14:textId="77777777" w:rsidR="009C1EE4" w:rsidRDefault="009C1EE4" w:rsidP="001345A9">
            <w:pPr>
              <w:tabs>
                <w:tab w:val="left" w:pos="3645"/>
              </w:tabs>
              <w:rPr>
                <w:sz w:val="20"/>
                <w:szCs w:val="20"/>
              </w:rPr>
            </w:pPr>
          </w:p>
          <w:p w14:paraId="3FCF9047" w14:textId="77777777" w:rsidR="009C1EE4" w:rsidRDefault="009C1EE4" w:rsidP="001345A9">
            <w:pPr>
              <w:tabs>
                <w:tab w:val="left" w:pos="3645"/>
              </w:tabs>
              <w:rPr>
                <w:sz w:val="20"/>
                <w:szCs w:val="20"/>
              </w:rPr>
            </w:pPr>
          </w:p>
          <w:p w14:paraId="33955347" w14:textId="40B63D8C" w:rsidR="009C1EE4" w:rsidRDefault="009C1EE4" w:rsidP="001345A9">
            <w:pPr>
              <w:tabs>
                <w:tab w:val="left" w:pos="3645"/>
              </w:tabs>
              <w:rPr>
                <w:sz w:val="20"/>
                <w:szCs w:val="20"/>
              </w:rPr>
            </w:pPr>
            <w:r>
              <w:rPr>
                <w:sz w:val="20"/>
                <w:szCs w:val="20"/>
              </w:rPr>
              <w:t>Page number</w:t>
            </w:r>
            <w:r w:rsidR="003F3435">
              <w:rPr>
                <w:sz w:val="20"/>
                <w:szCs w:val="20"/>
              </w:rPr>
              <w:t xml:space="preserve"> on manual</w:t>
            </w:r>
          </w:p>
          <w:p w14:paraId="57B3326B" w14:textId="77777777" w:rsidR="009C1EE4" w:rsidRPr="00E3095D" w:rsidRDefault="009C1EE4" w:rsidP="001345A9">
            <w:pPr>
              <w:tabs>
                <w:tab w:val="left" w:pos="3645"/>
              </w:tabs>
              <w:rPr>
                <w:sz w:val="20"/>
                <w:szCs w:val="20"/>
              </w:rPr>
            </w:pPr>
          </w:p>
        </w:tc>
      </w:tr>
      <w:tr w:rsidR="00313620" w:rsidRPr="00E3095D" w14:paraId="46E4F13B" w14:textId="516890D9" w:rsidTr="00313620">
        <w:tc>
          <w:tcPr>
            <w:tcW w:w="2938" w:type="dxa"/>
          </w:tcPr>
          <w:p w14:paraId="502844E9" w14:textId="77777777" w:rsidR="00313620" w:rsidRPr="00E3095D" w:rsidRDefault="00313620" w:rsidP="00FA2629">
            <w:pPr>
              <w:rPr>
                <w:sz w:val="20"/>
                <w:szCs w:val="20"/>
              </w:rPr>
            </w:pPr>
          </w:p>
        </w:tc>
        <w:tc>
          <w:tcPr>
            <w:tcW w:w="7566" w:type="dxa"/>
          </w:tcPr>
          <w:p w14:paraId="33E876B0" w14:textId="77777777" w:rsidR="00313620" w:rsidRPr="00E3095D" w:rsidRDefault="00313620" w:rsidP="00FA2629">
            <w:pPr>
              <w:rPr>
                <w:sz w:val="20"/>
                <w:szCs w:val="20"/>
              </w:rPr>
            </w:pPr>
          </w:p>
        </w:tc>
        <w:tc>
          <w:tcPr>
            <w:tcW w:w="2488" w:type="dxa"/>
          </w:tcPr>
          <w:p w14:paraId="3460E497" w14:textId="77777777" w:rsidR="00313620" w:rsidRDefault="00313620" w:rsidP="00FA2629">
            <w:r>
              <w:t>AUTHORITY: The School Board of Broward County, Florida</w:t>
            </w:r>
          </w:p>
          <w:p w14:paraId="042E3D77" w14:textId="77777777" w:rsidR="00313620" w:rsidRDefault="00313620" w:rsidP="00FA2629">
            <w:r>
              <w:t>Rules Adopted: 7/23/84; 6/18/91; 4/23/96</w:t>
            </w:r>
          </w:p>
          <w:p w14:paraId="7CF8B214" w14:textId="77777777" w:rsidR="00313620" w:rsidRDefault="00313620" w:rsidP="00FA2629">
            <w:r>
              <w:t>Policy Amended: 10/20/98; 12/12/00, 07/06/04</w:t>
            </w:r>
          </w:p>
          <w:p w14:paraId="6BD49DC7" w14:textId="0BB24162" w:rsidR="00313620" w:rsidRPr="007B6BF3" w:rsidRDefault="00313620" w:rsidP="00FA2629">
            <w:pPr>
              <w:rPr>
                <w:color w:val="FF0000"/>
                <w:u w:val="single"/>
              </w:rPr>
            </w:pPr>
            <w:r w:rsidRPr="007B6BF3">
              <w:rPr>
                <w:color w:val="FF0000"/>
                <w:u w:val="single"/>
              </w:rPr>
              <w:t xml:space="preserve">Inclusive of Policies 5.9, 1007, 1400.1, </w:t>
            </w:r>
            <w:r>
              <w:rPr>
                <w:color w:val="FF0000"/>
                <w:u w:val="single"/>
              </w:rPr>
              <w:t xml:space="preserve">2120, 2150, </w:t>
            </w:r>
            <w:r w:rsidRPr="007B6BF3">
              <w:rPr>
                <w:color w:val="FF0000"/>
                <w:u w:val="single"/>
              </w:rPr>
              <w:t>2409</w:t>
            </w:r>
          </w:p>
          <w:p w14:paraId="781E01D2" w14:textId="77777777" w:rsidR="00313620" w:rsidRPr="00E3095D" w:rsidRDefault="00313620" w:rsidP="00FA2629">
            <w:pPr>
              <w:rPr>
                <w:sz w:val="20"/>
                <w:szCs w:val="20"/>
              </w:rPr>
            </w:pPr>
          </w:p>
        </w:tc>
        <w:tc>
          <w:tcPr>
            <w:tcW w:w="3096" w:type="dxa"/>
          </w:tcPr>
          <w:p w14:paraId="3D168CB7" w14:textId="3D3B1B53" w:rsidR="00313620" w:rsidRDefault="00313620" w:rsidP="00FA2629">
            <w:pPr>
              <w:rPr>
                <w:sz w:val="20"/>
                <w:szCs w:val="20"/>
              </w:rPr>
            </w:pPr>
            <w:r>
              <w:rPr>
                <w:sz w:val="20"/>
                <w:szCs w:val="20"/>
              </w:rPr>
              <w:t>5900</w:t>
            </w:r>
          </w:p>
          <w:p w14:paraId="2D909B9C" w14:textId="77777777" w:rsidR="00313620" w:rsidRDefault="00313620" w:rsidP="00FA2629">
            <w:pPr>
              <w:rPr>
                <w:sz w:val="20"/>
                <w:szCs w:val="20"/>
              </w:rPr>
            </w:pPr>
            <w:r>
              <w:rPr>
                <w:sz w:val="20"/>
                <w:szCs w:val="20"/>
              </w:rPr>
              <w:t>1007</w:t>
            </w:r>
          </w:p>
          <w:p w14:paraId="1C06F362" w14:textId="77777777" w:rsidR="00313620" w:rsidRDefault="00313620" w:rsidP="00FA2629">
            <w:pPr>
              <w:rPr>
                <w:sz w:val="20"/>
                <w:szCs w:val="20"/>
              </w:rPr>
            </w:pPr>
            <w:r>
              <w:rPr>
                <w:sz w:val="20"/>
                <w:szCs w:val="20"/>
              </w:rPr>
              <w:t>1400.0</w:t>
            </w:r>
          </w:p>
          <w:p w14:paraId="15517717" w14:textId="77777777" w:rsidR="00313620" w:rsidRDefault="00313620" w:rsidP="00FA2629">
            <w:pPr>
              <w:rPr>
                <w:sz w:val="20"/>
                <w:szCs w:val="20"/>
              </w:rPr>
            </w:pPr>
            <w:r>
              <w:rPr>
                <w:sz w:val="20"/>
                <w:szCs w:val="20"/>
              </w:rPr>
              <w:t>2120</w:t>
            </w:r>
          </w:p>
          <w:p w14:paraId="7E52BA91" w14:textId="77777777" w:rsidR="00313620" w:rsidRDefault="00313620" w:rsidP="00FA2629">
            <w:pPr>
              <w:rPr>
                <w:sz w:val="20"/>
                <w:szCs w:val="20"/>
              </w:rPr>
            </w:pPr>
            <w:r>
              <w:rPr>
                <w:sz w:val="20"/>
                <w:szCs w:val="20"/>
              </w:rPr>
              <w:t>2150</w:t>
            </w:r>
          </w:p>
          <w:p w14:paraId="3238C4DC" w14:textId="3BF814EF" w:rsidR="00313620" w:rsidRDefault="00313620" w:rsidP="00FA2629">
            <w:pPr>
              <w:rPr>
                <w:sz w:val="20"/>
                <w:szCs w:val="20"/>
              </w:rPr>
            </w:pPr>
            <w:r>
              <w:rPr>
                <w:sz w:val="20"/>
                <w:szCs w:val="20"/>
              </w:rPr>
              <w:t>2409</w:t>
            </w:r>
          </w:p>
        </w:tc>
        <w:tc>
          <w:tcPr>
            <w:tcW w:w="2087" w:type="dxa"/>
          </w:tcPr>
          <w:p w14:paraId="3389AA54" w14:textId="77777777" w:rsidR="00313620" w:rsidRDefault="00313620" w:rsidP="00FA2629">
            <w:pPr>
              <w:rPr>
                <w:sz w:val="20"/>
                <w:szCs w:val="20"/>
              </w:rPr>
            </w:pPr>
          </w:p>
        </w:tc>
      </w:tr>
    </w:tbl>
    <w:tbl>
      <w:tblPr>
        <w:tblpPr w:leftFromText="180" w:rightFromText="180" w:vertAnchor="text" w:tblpY="1"/>
        <w:tblOverlap w:val="never"/>
        <w:tblW w:w="0" w:type="auto"/>
        <w:tblCellSpacing w:w="15" w:type="dxa"/>
        <w:shd w:val="clear" w:color="auto" w:fill="FFFFFF"/>
        <w:tblCellMar>
          <w:left w:w="0" w:type="dxa"/>
          <w:right w:w="0" w:type="dxa"/>
        </w:tblCellMar>
        <w:tblLook w:val="04A0" w:firstRow="1" w:lastRow="0" w:firstColumn="1" w:lastColumn="0" w:noHBand="0" w:noVBand="1"/>
      </w:tblPr>
      <w:tblGrid>
        <w:gridCol w:w="5200"/>
        <w:gridCol w:w="4505"/>
      </w:tblGrid>
      <w:tr w:rsidR="004E4555" w:rsidRPr="004E4555" w14:paraId="3B4BD441" w14:textId="77777777" w:rsidTr="008A05CE">
        <w:trPr>
          <w:gridAfter w:val="1"/>
          <w:wAfter w:w="4460" w:type="dxa"/>
          <w:tblCellSpacing w:w="15" w:type="dxa"/>
        </w:trPr>
        <w:tc>
          <w:tcPr>
            <w:tcW w:w="4815" w:type="dxa"/>
            <w:shd w:val="clear" w:color="auto" w:fill="FFFFFF"/>
            <w:tcMar>
              <w:top w:w="30" w:type="dxa"/>
              <w:left w:w="0" w:type="dxa"/>
              <w:bottom w:w="30" w:type="dxa"/>
              <w:right w:w="0" w:type="dxa"/>
            </w:tcMar>
            <w:hideMark/>
          </w:tcPr>
          <w:p w14:paraId="41F2D2AC" w14:textId="77777777" w:rsidR="00E3095D" w:rsidRPr="00DC494E" w:rsidRDefault="00E3095D" w:rsidP="008A05CE">
            <w:pPr>
              <w:spacing w:after="0" w:line="300" w:lineRule="atLeast"/>
              <w:rPr>
                <w:rFonts w:ascii="Roboto" w:eastAsia="Times New Roman" w:hAnsi="Roboto" w:cs="Times New Roman"/>
                <w:color w:val="222222"/>
                <w:sz w:val="18"/>
                <w:szCs w:val="18"/>
              </w:rPr>
            </w:pPr>
          </w:p>
          <w:p w14:paraId="6C540F7E" w14:textId="7460D5B1" w:rsidR="004E4555" w:rsidRPr="00AF5A57" w:rsidRDefault="004E4555" w:rsidP="008A05CE">
            <w:pPr>
              <w:spacing w:after="0" w:line="300" w:lineRule="atLeast"/>
              <w:rPr>
                <w:rFonts w:ascii="Roboto" w:eastAsia="Times New Roman" w:hAnsi="Roboto" w:cs="Times New Roman"/>
                <w:b/>
                <w:bCs/>
                <w:color w:val="222222"/>
                <w:sz w:val="24"/>
                <w:szCs w:val="24"/>
              </w:rPr>
            </w:pPr>
            <w:r w:rsidRPr="00AF5A57">
              <w:rPr>
                <w:rFonts w:ascii="Roboto" w:eastAsia="Times New Roman" w:hAnsi="Roboto" w:cs="Times New Roman"/>
                <w:b/>
                <w:bCs/>
                <w:color w:val="222222"/>
                <w:sz w:val="24"/>
                <w:szCs w:val="24"/>
              </w:rPr>
              <w:t>Committee email list</w:t>
            </w:r>
          </w:p>
          <w:p w14:paraId="02E612A8" w14:textId="6E882D00" w:rsidR="00AF5A57" w:rsidRDefault="00AF5A57" w:rsidP="008A05CE">
            <w:pPr>
              <w:spacing w:after="0" w:line="300" w:lineRule="atLeast"/>
              <w:rPr>
                <w:rFonts w:ascii="Roboto" w:eastAsia="Times New Roman" w:hAnsi="Roboto" w:cs="Times New Roman"/>
                <w:color w:val="222222"/>
                <w:sz w:val="24"/>
                <w:szCs w:val="24"/>
              </w:rPr>
            </w:pPr>
            <w:hyperlink r:id="rId16" w:history="1">
              <w:r w:rsidRPr="006524EE">
                <w:rPr>
                  <w:rStyle w:val="Hyperlink"/>
                  <w:rFonts w:ascii="Roboto" w:eastAsia="Times New Roman" w:hAnsi="Roboto" w:cs="Times New Roman"/>
                  <w:sz w:val="24"/>
                  <w:szCs w:val="24"/>
                </w:rPr>
                <w:t>johnj.sullivan@browardschools.com</w:t>
              </w:r>
            </w:hyperlink>
            <w:r w:rsidR="004E4555" w:rsidRPr="00AF5A57">
              <w:rPr>
                <w:rFonts w:ascii="Roboto" w:eastAsia="Times New Roman" w:hAnsi="Roboto" w:cs="Times New Roman"/>
                <w:color w:val="222222"/>
                <w:sz w:val="24"/>
                <w:szCs w:val="24"/>
              </w:rPr>
              <w:t>,</w:t>
            </w:r>
          </w:p>
          <w:p w14:paraId="7E594646" w14:textId="1F1BD4F2" w:rsidR="004E4555" w:rsidRPr="00AF5A57" w:rsidRDefault="004E4555" w:rsidP="008A05CE">
            <w:pPr>
              <w:spacing w:after="0" w:line="300" w:lineRule="atLeast"/>
              <w:rPr>
                <w:rFonts w:ascii="Roboto" w:eastAsia="Times New Roman" w:hAnsi="Roboto" w:cs="Times New Roman"/>
                <w:color w:val="222222"/>
                <w:sz w:val="24"/>
                <w:szCs w:val="24"/>
              </w:rPr>
            </w:pPr>
            <w:r w:rsidRPr="00AF5A57">
              <w:rPr>
                <w:rFonts w:ascii="Roboto" w:eastAsia="Times New Roman" w:hAnsi="Roboto" w:cs="Times New Roman"/>
                <w:color w:val="222222"/>
                <w:sz w:val="24"/>
                <w:szCs w:val="24"/>
              </w:rPr>
              <w:t>districtadvisorycouncil@gmail.com,</w:t>
            </w:r>
            <w:r w:rsidRPr="00AF5A57">
              <w:rPr>
                <w:rFonts w:ascii="Roboto" w:eastAsia="Times New Roman" w:hAnsi="Roboto" w:cs="Times New Roman"/>
                <w:color w:val="222222"/>
                <w:sz w:val="24"/>
                <w:szCs w:val="24"/>
              </w:rPr>
              <w:br/>
              <w:t>northareaadvisory@gmail.com,</w:t>
            </w:r>
            <w:r w:rsidRPr="00AF5A57">
              <w:rPr>
                <w:rFonts w:ascii="Roboto" w:eastAsia="Times New Roman" w:hAnsi="Roboto" w:cs="Times New Roman"/>
                <w:color w:val="222222"/>
                <w:sz w:val="24"/>
                <w:szCs w:val="24"/>
              </w:rPr>
              <w:br/>
              <w:t>caac.chair@gmail.com,</w:t>
            </w:r>
            <w:r w:rsidRPr="00AF5A57">
              <w:rPr>
                <w:rFonts w:ascii="Roboto" w:eastAsia="Times New Roman" w:hAnsi="Roboto" w:cs="Times New Roman"/>
                <w:color w:val="222222"/>
                <w:sz w:val="24"/>
                <w:szCs w:val="24"/>
              </w:rPr>
              <w:br/>
              <w:t>browardsoutharea@gmail.com,</w:t>
            </w:r>
            <w:r w:rsidRPr="00AF5A57">
              <w:rPr>
                <w:rFonts w:ascii="Roboto" w:eastAsia="Times New Roman" w:hAnsi="Roboto" w:cs="Times New Roman"/>
                <w:color w:val="222222"/>
                <w:sz w:val="24"/>
                <w:szCs w:val="24"/>
              </w:rPr>
              <w:br/>
              <w:t>ese.chair@gmail.com,</w:t>
            </w:r>
            <w:r w:rsidRPr="00AF5A57">
              <w:rPr>
                <w:rFonts w:ascii="Roboto" w:eastAsia="Times New Roman" w:hAnsi="Roboto" w:cs="Times New Roman"/>
                <w:color w:val="222222"/>
                <w:sz w:val="24"/>
                <w:szCs w:val="24"/>
              </w:rPr>
              <w:br/>
              <w:t>maribelmarini@gmail.com,</w:t>
            </w:r>
            <w:r w:rsidRPr="00AF5A57">
              <w:rPr>
                <w:rFonts w:ascii="Roboto" w:eastAsia="Times New Roman" w:hAnsi="Roboto" w:cs="Times New Roman"/>
                <w:color w:val="222222"/>
                <w:sz w:val="24"/>
                <w:szCs w:val="24"/>
              </w:rPr>
              <w:br/>
              <w:t>zzalexzz@gmail.com,</w:t>
            </w:r>
            <w:r w:rsidRPr="00AF5A57">
              <w:rPr>
                <w:rFonts w:ascii="Roboto" w:eastAsia="Times New Roman" w:hAnsi="Roboto" w:cs="Times New Roman"/>
                <w:color w:val="222222"/>
                <w:sz w:val="24"/>
                <w:szCs w:val="24"/>
              </w:rPr>
              <w:br/>
              <w:t>bethanne@carrcommunications.com,</w:t>
            </w:r>
            <w:r w:rsidRPr="00AF5A57">
              <w:rPr>
                <w:rFonts w:ascii="Roboto" w:eastAsia="Times New Roman" w:hAnsi="Roboto" w:cs="Times New Roman"/>
                <w:color w:val="222222"/>
                <w:sz w:val="24"/>
                <w:szCs w:val="24"/>
              </w:rPr>
              <w:br/>
              <w:t>robert.ballou@browardschools.com,</w:t>
            </w:r>
            <w:r w:rsidRPr="00AF5A57">
              <w:rPr>
                <w:rFonts w:ascii="Roboto" w:eastAsia="Times New Roman" w:hAnsi="Roboto" w:cs="Times New Roman"/>
                <w:color w:val="222222"/>
                <w:sz w:val="24"/>
                <w:szCs w:val="24"/>
              </w:rPr>
              <w:br/>
            </w:r>
            <w:r w:rsidRPr="00AF5A57">
              <w:rPr>
                <w:rFonts w:ascii="Roboto" w:eastAsia="Times New Roman" w:hAnsi="Roboto" w:cs="Times New Roman"/>
                <w:color w:val="222222"/>
                <w:sz w:val="24"/>
                <w:szCs w:val="24"/>
              </w:rPr>
              <w:lastRenderedPageBreak/>
              <w:t>narnike@hotmail.com,</w:t>
            </w:r>
            <w:r w:rsidRPr="00AF5A57">
              <w:rPr>
                <w:rFonts w:ascii="Roboto" w:eastAsia="Times New Roman" w:hAnsi="Roboto" w:cs="Times New Roman"/>
                <w:color w:val="222222"/>
                <w:sz w:val="24"/>
                <w:szCs w:val="24"/>
              </w:rPr>
              <w:br/>
            </w:r>
            <w:hyperlink r:id="rId17" w:history="1">
              <w:r w:rsidR="00AF5A57" w:rsidRPr="006524EE">
                <w:rPr>
                  <w:rStyle w:val="Hyperlink"/>
                  <w:rFonts w:ascii="Roboto" w:eastAsia="Times New Roman" w:hAnsi="Roboto" w:cs="Times New Roman"/>
                  <w:sz w:val="24"/>
                  <w:szCs w:val="24"/>
                </w:rPr>
                <w:t>nlynch-walsh@att.net</w:t>
              </w:r>
            </w:hyperlink>
            <w:r w:rsidR="00AF5A57">
              <w:rPr>
                <w:rFonts w:ascii="Roboto" w:eastAsia="Times New Roman" w:hAnsi="Roboto" w:cs="Times New Roman"/>
                <w:sz w:val="24"/>
                <w:szCs w:val="24"/>
              </w:rPr>
              <w:t>,</w:t>
            </w:r>
          </w:p>
          <w:p w14:paraId="211349C7" w14:textId="09C517CB" w:rsidR="004E4555" w:rsidRPr="00AF5A57" w:rsidRDefault="004E4555" w:rsidP="008A05CE">
            <w:pPr>
              <w:spacing w:after="0" w:line="300" w:lineRule="atLeast"/>
              <w:rPr>
                <w:rFonts w:ascii="Roboto" w:eastAsia="Times New Roman" w:hAnsi="Roboto" w:cs="Times New Roman"/>
                <w:color w:val="222222"/>
                <w:sz w:val="24"/>
                <w:szCs w:val="24"/>
              </w:rPr>
            </w:pPr>
            <w:hyperlink r:id="rId18" w:tgtFrame="_blank" w:history="1">
              <w:r w:rsidRPr="00AF5A57">
                <w:rPr>
                  <w:rStyle w:val="Hyperlink"/>
                  <w:rFonts w:ascii="Arial" w:hAnsi="Arial" w:cs="Arial"/>
                  <w:color w:val="1155CC"/>
                  <w:sz w:val="24"/>
                  <w:szCs w:val="24"/>
                  <w:shd w:val="clear" w:color="auto" w:fill="FFFFFF"/>
                </w:rPr>
                <w:t>nathalie.lynch-walsh@nathalielynchwalsh.onmicrosoft.com</w:t>
              </w:r>
            </w:hyperlink>
            <w:r w:rsidR="00AF5A57">
              <w:rPr>
                <w:rStyle w:val="Hyperlink"/>
                <w:rFonts w:ascii="Arial" w:hAnsi="Arial" w:cs="Arial"/>
                <w:color w:val="1155CC"/>
                <w:sz w:val="24"/>
                <w:szCs w:val="24"/>
                <w:shd w:val="clear" w:color="auto" w:fill="FFFFFF"/>
              </w:rPr>
              <w:t>,</w:t>
            </w:r>
          </w:p>
          <w:p w14:paraId="4391DE91" w14:textId="4D9D1AD9" w:rsidR="00DC494E" w:rsidRPr="00AF5A57" w:rsidRDefault="00AF5A57" w:rsidP="008A05CE">
            <w:pPr>
              <w:spacing w:after="0" w:line="300" w:lineRule="atLeast"/>
              <w:rPr>
                <w:rFonts w:ascii="Roboto" w:hAnsi="Roboto"/>
                <w:color w:val="222222"/>
                <w:sz w:val="24"/>
                <w:szCs w:val="24"/>
                <w:shd w:val="clear" w:color="auto" w:fill="FFFFFF"/>
              </w:rPr>
            </w:pPr>
            <w:r>
              <w:rPr>
                <w:rFonts w:ascii="Roboto" w:hAnsi="Roboto"/>
                <w:color w:val="222222"/>
                <w:sz w:val="24"/>
                <w:szCs w:val="24"/>
                <w:shd w:val="clear" w:color="auto" w:fill="FFFFFF"/>
              </w:rPr>
              <w:t xml:space="preserve"> </w:t>
            </w:r>
            <w:hyperlink r:id="rId19" w:history="1">
              <w:r w:rsidR="00DC494E" w:rsidRPr="00AF5A57">
                <w:rPr>
                  <w:rStyle w:val="Hyperlink"/>
                  <w:rFonts w:ascii="Roboto" w:hAnsi="Roboto"/>
                  <w:sz w:val="24"/>
                  <w:szCs w:val="24"/>
                  <w:shd w:val="clear" w:color="auto" w:fill="FFFFFF"/>
                </w:rPr>
                <w:t>kscartagena@gmail.com</w:t>
              </w:r>
            </w:hyperlink>
            <w:r>
              <w:rPr>
                <w:rStyle w:val="Hyperlink"/>
                <w:rFonts w:ascii="Roboto" w:hAnsi="Roboto"/>
                <w:sz w:val="24"/>
                <w:szCs w:val="24"/>
                <w:shd w:val="clear" w:color="auto" w:fill="FFFFFF"/>
              </w:rPr>
              <w:t>,</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4699"/>
            </w:tblGrid>
            <w:tr w:rsidR="00DC494E" w:rsidRPr="00AF5A57" w14:paraId="19F0F633" w14:textId="77777777" w:rsidTr="00F7033C">
              <w:trPr>
                <w:tblCellSpacing w:w="15" w:type="dxa"/>
              </w:trPr>
              <w:tc>
                <w:tcPr>
                  <w:tcW w:w="4639" w:type="dxa"/>
                  <w:shd w:val="clear" w:color="auto" w:fill="FFFFFF"/>
                  <w:tcMar>
                    <w:top w:w="30" w:type="dxa"/>
                    <w:left w:w="0" w:type="dxa"/>
                    <w:bottom w:w="30" w:type="dxa"/>
                    <w:right w:w="0" w:type="dxa"/>
                  </w:tcMar>
                  <w:hideMark/>
                </w:tcPr>
                <w:p w14:paraId="4D8F9FC4" w14:textId="5003586A" w:rsidR="00DC494E" w:rsidRPr="00AF5A57" w:rsidRDefault="00DC494E" w:rsidP="00C74DF3">
                  <w:pPr>
                    <w:framePr w:hSpace="180" w:wrap="around" w:vAnchor="text" w:hAnchor="text" w:y="1"/>
                    <w:spacing w:after="0" w:line="300" w:lineRule="atLeast"/>
                    <w:suppressOverlap/>
                    <w:rPr>
                      <w:rFonts w:ascii="Roboto" w:eastAsia="Times New Roman" w:hAnsi="Roboto" w:cs="Times New Roman"/>
                      <w:color w:val="222222"/>
                      <w:sz w:val="24"/>
                      <w:szCs w:val="24"/>
                    </w:rPr>
                  </w:pPr>
                  <w:r w:rsidRPr="00AF5A57">
                    <w:rPr>
                      <w:rFonts w:ascii="Roboto" w:eastAsia="Times New Roman" w:hAnsi="Roboto" w:cs="Times New Roman"/>
                      <w:color w:val="222222"/>
                      <w:sz w:val="24"/>
                      <w:szCs w:val="24"/>
                    </w:rPr>
                    <w:t>scott.jarvis@browardschools.com,</w:t>
                  </w:r>
                  <w:r w:rsidRPr="00AF5A57">
                    <w:rPr>
                      <w:rFonts w:ascii="Roboto" w:eastAsia="Times New Roman" w:hAnsi="Roboto" w:cs="Times New Roman"/>
                      <w:color w:val="222222"/>
                      <w:sz w:val="24"/>
                      <w:szCs w:val="24"/>
                    </w:rPr>
                    <w:br/>
                    <w:t>amanda.leiro@browardschools.com</w:t>
                  </w:r>
                  <w:r w:rsidR="00AF5A57" w:rsidRPr="00AF5A57">
                    <w:rPr>
                      <w:rFonts w:ascii="Roboto" w:eastAsia="Times New Roman" w:hAnsi="Roboto" w:cs="Times New Roman"/>
                      <w:color w:val="222222"/>
                      <w:sz w:val="24"/>
                      <w:szCs w:val="24"/>
                    </w:rPr>
                    <w:t>,</w:t>
                  </w:r>
                </w:p>
              </w:tc>
            </w:tr>
          </w:tbl>
          <w:p w14:paraId="47DF4D0A" w14:textId="04931B2D" w:rsidR="00DC494E" w:rsidRDefault="001A36A9" w:rsidP="008A05CE">
            <w:pPr>
              <w:spacing w:after="0"/>
              <w:rPr>
                <w:rStyle w:val="go"/>
                <w:rFonts w:ascii="Roboto" w:hAnsi="Roboto"/>
                <w:color w:val="5E5E5E"/>
                <w:sz w:val="24"/>
                <w:szCs w:val="24"/>
                <w:shd w:val="clear" w:color="auto" w:fill="FFFFFF"/>
              </w:rPr>
            </w:pPr>
            <w:hyperlink r:id="rId20" w:history="1">
              <w:r w:rsidRPr="003C392A">
                <w:rPr>
                  <w:rStyle w:val="Hyperlink"/>
                  <w:rFonts w:ascii="Roboto" w:hAnsi="Roboto"/>
                  <w:sz w:val="24"/>
                  <w:szCs w:val="24"/>
                  <w:shd w:val="clear" w:color="auto" w:fill="FFFFFF"/>
                </w:rPr>
                <w:t>kasey.parson-chance@browardschools.com</w:t>
              </w:r>
            </w:hyperlink>
          </w:p>
          <w:p w14:paraId="156D37EF" w14:textId="48DD2F07" w:rsidR="001A36A9" w:rsidRDefault="001A36A9" w:rsidP="008A05CE">
            <w:pPr>
              <w:spacing w:after="0"/>
              <w:rPr>
                <w:rStyle w:val="Hyperlink"/>
                <w:sz w:val="24"/>
                <w:szCs w:val="24"/>
              </w:rPr>
            </w:pPr>
            <w:hyperlink r:id="rId21" w:history="1">
              <w:r w:rsidRPr="003C392A">
                <w:rPr>
                  <w:rStyle w:val="Hyperlink"/>
                  <w:sz w:val="24"/>
                  <w:szCs w:val="24"/>
                </w:rPr>
                <w:t>megan.turetsky@browardschools.com</w:t>
              </w:r>
            </w:hyperlink>
          </w:p>
          <w:p w14:paraId="68620C90" w14:textId="63D10FA4" w:rsidR="003E604E" w:rsidRDefault="00F70B7E" w:rsidP="008A05CE">
            <w:pPr>
              <w:spacing w:after="0"/>
              <w:rPr>
                <w:rStyle w:val="Hyperlink"/>
                <w:sz w:val="24"/>
                <w:szCs w:val="24"/>
              </w:rPr>
            </w:pPr>
            <w:hyperlink r:id="rId22" w:history="1">
              <w:r w:rsidRPr="0092260F">
                <w:rPr>
                  <w:rStyle w:val="Hyperlink"/>
                  <w:sz w:val="24"/>
                  <w:szCs w:val="24"/>
                </w:rPr>
                <w:t>jose.perez@browardschools.com</w:t>
              </w:r>
            </w:hyperlink>
          </w:p>
          <w:p w14:paraId="75F53F8B" w14:textId="229A1821" w:rsidR="00F70B7E" w:rsidRDefault="00F70B7E" w:rsidP="008A05CE">
            <w:pPr>
              <w:spacing w:after="0"/>
              <w:rPr>
                <w:sz w:val="24"/>
                <w:szCs w:val="24"/>
              </w:rPr>
            </w:pPr>
            <w:hyperlink r:id="rId23" w:history="1">
              <w:r w:rsidRPr="0092260F">
                <w:rPr>
                  <w:rStyle w:val="Hyperlink"/>
                  <w:sz w:val="24"/>
                  <w:szCs w:val="24"/>
                </w:rPr>
                <w:t>carolynkrohn07@gmail.com</w:t>
              </w:r>
            </w:hyperlink>
          </w:p>
          <w:p w14:paraId="1EBBA0D4" w14:textId="77777777" w:rsidR="00F70B7E" w:rsidRDefault="00F70B7E" w:rsidP="008A05CE">
            <w:pPr>
              <w:spacing w:after="0"/>
              <w:rPr>
                <w:sz w:val="24"/>
                <w:szCs w:val="24"/>
              </w:rPr>
            </w:pPr>
          </w:p>
          <w:p w14:paraId="0FCA8D28" w14:textId="0411372B" w:rsidR="001A36A9" w:rsidRDefault="009842B2" w:rsidP="008A05CE">
            <w:pPr>
              <w:spacing w:after="0"/>
              <w:rPr>
                <w:sz w:val="24"/>
                <w:szCs w:val="24"/>
              </w:rPr>
            </w:pPr>
            <w:r>
              <w:rPr>
                <w:sz w:val="24"/>
                <w:szCs w:val="24"/>
              </w:rPr>
              <w:t>Properly noticed meetings analysis:</w:t>
            </w:r>
          </w:p>
          <w:p w14:paraId="6197DDB1" w14:textId="193B7AF0" w:rsidR="001A36A9" w:rsidRPr="00AF5A57" w:rsidRDefault="001A36A9" w:rsidP="008A05CE">
            <w:pPr>
              <w:spacing w:after="0"/>
              <w:rPr>
                <w:sz w:val="24"/>
                <w:szCs w:val="24"/>
              </w:rPr>
            </w:pPr>
            <w:r w:rsidRPr="001A36A9">
              <w:rPr>
                <w:sz w:val="24"/>
                <w:szCs w:val="24"/>
              </w:rPr>
              <w:t>https://static-s3.lobbytools.com/bills/2022/pdf/analysis_7049_06-01-22_final_2115.pdf</w:t>
            </w:r>
          </w:p>
          <w:p w14:paraId="5126099E" w14:textId="1CFA2609" w:rsidR="004E4555" w:rsidRPr="004E4555" w:rsidRDefault="004E4555" w:rsidP="008A05CE">
            <w:pPr>
              <w:spacing w:after="0" w:line="300" w:lineRule="atLeast"/>
              <w:rPr>
                <w:rFonts w:ascii="Roboto" w:eastAsia="Times New Roman" w:hAnsi="Roboto" w:cs="Times New Roman"/>
                <w:color w:val="222222"/>
                <w:sz w:val="18"/>
                <w:szCs w:val="18"/>
              </w:rPr>
            </w:pPr>
            <w:r w:rsidRPr="004E4555">
              <w:rPr>
                <w:rFonts w:ascii="Roboto" w:eastAsia="Times New Roman" w:hAnsi="Roboto" w:cs="Times New Roman"/>
                <w:color w:val="222222"/>
                <w:sz w:val="18"/>
                <w:szCs w:val="18"/>
              </w:rPr>
              <w:br/>
            </w:r>
          </w:p>
        </w:tc>
      </w:tr>
      <w:tr w:rsidR="004E4555" w:rsidRPr="004E4555" w14:paraId="4964667D" w14:textId="77777777" w:rsidTr="008A05CE">
        <w:trPr>
          <w:tblCellSpacing w:w="15" w:type="dxa"/>
        </w:trPr>
        <w:tc>
          <w:tcPr>
            <w:tcW w:w="4815" w:type="dxa"/>
            <w:shd w:val="clear" w:color="auto" w:fill="FFFFFF"/>
            <w:noWrap/>
            <w:tcMar>
              <w:top w:w="30" w:type="dxa"/>
              <w:left w:w="0" w:type="dxa"/>
              <w:bottom w:w="30" w:type="dxa"/>
              <w:right w:w="240" w:type="dxa"/>
            </w:tcMar>
            <w:hideMark/>
          </w:tcPr>
          <w:p w14:paraId="671AA3FE" w14:textId="419CFF2B" w:rsidR="004E4555" w:rsidRPr="004E4555" w:rsidRDefault="004E4555" w:rsidP="008A05CE">
            <w:pPr>
              <w:spacing w:after="0" w:line="300" w:lineRule="atLeast"/>
              <w:rPr>
                <w:rFonts w:ascii="Roboto" w:eastAsia="Times New Roman" w:hAnsi="Roboto" w:cs="Times New Roman"/>
                <w:color w:val="999999"/>
                <w:sz w:val="18"/>
                <w:szCs w:val="18"/>
              </w:rPr>
            </w:pPr>
          </w:p>
        </w:tc>
        <w:tc>
          <w:tcPr>
            <w:tcW w:w="4460" w:type="dxa"/>
            <w:shd w:val="clear" w:color="auto" w:fill="FFFFFF"/>
            <w:tcMar>
              <w:top w:w="30" w:type="dxa"/>
              <w:left w:w="0" w:type="dxa"/>
              <w:bottom w:w="30" w:type="dxa"/>
              <w:right w:w="0" w:type="dxa"/>
            </w:tcMar>
          </w:tcPr>
          <w:p w14:paraId="04123413" w14:textId="43D68963" w:rsidR="004E4555" w:rsidRPr="004E4555" w:rsidRDefault="004E4555" w:rsidP="008A05CE">
            <w:pPr>
              <w:spacing w:after="0" w:line="300" w:lineRule="atLeast"/>
              <w:ind w:left="105"/>
              <w:rPr>
                <w:rFonts w:ascii="Roboto" w:eastAsia="Times New Roman" w:hAnsi="Roboto" w:cs="Times New Roman"/>
                <w:color w:val="222222"/>
                <w:sz w:val="18"/>
                <w:szCs w:val="18"/>
              </w:rPr>
            </w:pPr>
          </w:p>
        </w:tc>
      </w:tr>
    </w:tbl>
    <w:p w14:paraId="70141605" w14:textId="3D26C6A2" w:rsidR="00E92A51" w:rsidRPr="00DC494E" w:rsidRDefault="008A05CE" w:rsidP="008A05CE">
      <w:pPr>
        <w:spacing w:after="0"/>
        <w:rPr>
          <w:sz w:val="18"/>
          <w:szCs w:val="18"/>
        </w:rPr>
      </w:pPr>
      <w:r>
        <w:rPr>
          <w:sz w:val="18"/>
          <w:szCs w:val="18"/>
        </w:rPr>
        <w:br w:type="textWrapping" w:clear="all"/>
      </w:r>
    </w:p>
    <w:sectPr w:rsidR="00E92A51" w:rsidRPr="00DC494E" w:rsidSect="00D36914">
      <w:headerReference w:type="default" r:id="rId24"/>
      <w:footerReference w:type="default" r:id="rId25"/>
      <w:pgSz w:w="20160" w:h="12240" w:orient="landscape" w:code="5"/>
      <w:pgMar w:top="720" w:right="720" w:bottom="720" w:left="72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9E6C8" w14:textId="77777777" w:rsidR="00441896" w:rsidRDefault="00441896" w:rsidP="002D203A">
      <w:pPr>
        <w:spacing w:after="0" w:line="240" w:lineRule="auto"/>
      </w:pPr>
      <w:r>
        <w:separator/>
      </w:r>
    </w:p>
  </w:endnote>
  <w:endnote w:type="continuationSeparator" w:id="0">
    <w:p w14:paraId="2EC7EFAA" w14:textId="77777777" w:rsidR="00441896" w:rsidRDefault="00441896" w:rsidP="002D2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GaramondPro-Regular">
    <w:altName w:val="Cambria"/>
    <w:panose1 w:val="00000000000000000000"/>
    <w:charset w:val="00"/>
    <w:family w:val="roman"/>
    <w:notTrueType/>
    <w:pitch w:val="default"/>
    <w:sig w:usb0="00000003" w:usb1="00000000" w:usb2="00000000" w:usb3="00000000" w:csb0="00000001" w:csb1="00000000"/>
  </w:font>
  <w:font w:name="AGaramondPro-Italic">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3760716"/>
      <w:docPartObj>
        <w:docPartGallery w:val="Page Numbers (Bottom of Page)"/>
        <w:docPartUnique/>
      </w:docPartObj>
    </w:sdtPr>
    <w:sdtContent>
      <w:sdt>
        <w:sdtPr>
          <w:id w:val="1728636285"/>
          <w:docPartObj>
            <w:docPartGallery w:val="Page Numbers (Top of Page)"/>
            <w:docPartUnique/>
          </w:docPartObj>
        </w:sdtPr>
        <w:sdtContent>
          <w:p w14:paraId="18285492" w14:textId="57CEF81D" w:rsidR="002D203A" w:rsidRDefault="002D203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5BF46EB" w14:textId="77777777" w:rsidR="002D203A" w:rsidRDefault="002D2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DEA9F" w14:textId="77777777" w:rsidR="00441896" w:rsidRDefault="00441896" w:rsidP="002D203A">
      <w:pPr>
        <w:spacing w:after="0" w:line="240" w:lineRule="auto"/>
      </w:pPr>
      <w:r>
        <w:separator/>
      </w:r>
    </w:p>
  </w:footnote>
  <w:footnote w:type="continuationSeparator" w:id="0">
    <w:p w14:paraId="0D77A231" w14:textId="77777777" w:rsidR="00441896" w:rsidRDefault="00441896" w:rsidP="002D20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92CC9" w14:textId="02F22CA7" w:rsidR="00E02B59" w:rsidRDefault="00E02B59">
    <w:pPr>
      <w:pStyle w:val="Header"/>
    </w:pPr>
    <w:r w:rsidRPr="00574413">
      <w:rPr>
        <w:b/>
        <w:bCs/>
        <w:sz w:val="24"/>
        <w:szCs w:val="24"/>
      </w:rPr>
      <w:t xml:space="preserve">                   Policy 1164</w:t>
    </w:r>
    <w:r w:rsidRPr="00574413">
      <w:rPr>
        <w:b/>
        <w:bCs/>
        <w:sz w:val="24"/>
        <w:szCs w:val="24"/>
      </w:rPr>
      <w:tab/>
      <w:t xml:space="preserve">                             </w:t>
    </w:r>
    <w:r w:rsidR="00C51107">
      <w:rPr>
        <w:b/>
        <w:bCs/>
        <w:sz w:val="24"/>
        <w:szCs w:val="24"/>
      </w:rPr>
      <w:t>Revisited</w:t>
    </w:r>
    <w:r w:rsidR="00952892">
      <w:rPr>
        <w:b/>
        <w:bCs/>
        <w:sz w:val="24"/>
        <w:szCs w:val="24"/>
      </w:rPr>
      <w:t xml:space="preserve"> 4.11.2025</w:t>
    </w:r>
    <w:r w:rsidRPr="00574413">
      <w:rPr>
        <w:b/>
        <w:bCs/>
        <w:sz w:val="24"/>
        <w:szCs w:val="24"/>
      </w:rPr>
      <w:t xml:space="preserve">                       Revisions to Policy</w:t>
    </w:r>
    <w:r w:rsidRPr="00574413">
      <w:rPr>
        <w:b/>
        <w:bCs/>
        <w:sz w:val="24"/>
        <w:szCs w:val="24"/>
      </w:rPr>
      <w:tab/>
      <w:t xml:space="preserve">                                   </w:t>
    </w:r>
    <w:r w:rsidR="00C51107">
      <w:rPr>
        <w:b/>
        <w:bCs/>
        <w:sz w:val="24"/>
        <w:szCs w:val="24"/>
      </w:rPr>
      <w:t xml:space="preserve">                      </w:t>
    </w:r>
    <w:r w:rsidRPr="00574413">
      <w:rPr>
        <w:b/>
        <w:bCs/>
        <w:sz w:val="24"/>
        <w:szCs w:val="24"/>
      </w:rPr>
      <w:t xml:space="preserve"> Comments</w:t>
    </w:r>
    <w:r w:rsidRPr="00574413">
      <w:rPr>
        <w:b/>
        <w:bCs/>
        <w:sz w:val="24"/>
        <w:szCs w:val="24"/>
      </w:rPr>
      <w:tab/>
    </w:r>
    <w:r>
      <w:tab/>
    </w:r>
    <w:r>
      <w:rPr>
        <w:b/>
        <w:bCs/>
        <w:sz w:val="28"/>
        <w:szCs w:val="28"/>
      </w:rPr>
      <w:t xml:space="preserve"> </w:t>
    </w:r>
    <w:r w:rsidR="00C51107">
      <w:rPr>
        <w:b/>
        <w:bCs/>
        <w:sz w:val="28"/>
        <w:szCs w:val="28"/>
      </w:rPr>
      <w:t xml:space="preserve">          Policy 1920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8965C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1141C4"/>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69C4474"/>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D2D83D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C4A37AC"/>
    <w:multiLevelType w:val="hybridMultilevel"/>
    <w:tmpl w:val="1AB6FA36"/>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5" w15:restartNumberingAfterBreak="0">
    <w:nsid w:val="15F74AE2"/>
    <w:multiLevelType w:val="hybridMultilevel"/>
    <w:tmpl w:val="1FDC9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20AFC"/>
    <w:multiLevelType w:val="hybridMultilevel"/>
    <w:tmpl w:val="13E0D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712681"/>
    <w:multiLevelType w:val="hybridMultilevel"/>
    <w:tmpl w:val="636A5D70"/>
    <w:lvl w:ilvl="0" w:tplc="0409000D">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8" w15:restartNumberingAfterBreak="0">
    <w:nsid w:val="45BDB23B"/>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A211191"/>
    <w:multiLevelType w:val="hybridMultilevel"/>
    <w:tmpl w:val="25942B9A"/>
    <w:lvl w:ilvl="0" w:tplc="97C4D40A">
      <w:start w:val="1"/>
      <w:numFmt w:val="decimal"/>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10" w15:restartNumberingAfterBreak="0">
    <w:nsid w:val="4D8A78C6"/>
    <w:multiLevelType w:val="hybridMultilevel"/>
    <w:tmpl w:val="335C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8629390">
    <w:abstractNumId w:val="4"/>
  </w:num>
  <w:num w:numId="2" w16cid:durableId="20204079">
    <w:abstractNumId w:val="7"/>
  </w:num>
  <w:num w:numId="3" w16cid:durableId="669212535">
    <w:abstractNumId w:val="5"/>
  </w:num>
  <w:num w:numId="4" w16cid:durableId="928197683">
    <w:abstractNumId w:val="10"/>
  </w:num>
  <w:num w:numId="5" w16cid:durableId="1032345512">
    <w:abstractNumId w:val="6"/>
  </w:num>
  <w:num w:numId="6" w16cid:durableId="233316702">
    <w:abstractNumId w:val="9"/>
  </w:num>
  <w:num w:numId="7" w16cid:durableId="1327124954">
    <w:abstractNumId w:val="3"/>
  </w:num>
  <w:num w:numId="8" w16cid:durableId="29301622">
    <w:abstractNumId w:val="1"/>
  </w:num>
  <w:num w:numId="9" w16cid:durableId="1935240783">
    <w:abstractNumId w:val="0"/>
  </w:num>
  <w:num w:numId="10" w16cid:durableId="1593970840">
    <w:abstractNumId w:val="2"/>
  </w:num>
  <w:num w:numId="11" w16cid:durableId="10243565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19"/>
    <w:rsid w:val="00050DCF"/>
    <w:rsid w:val="000661F7"/>
    <w:rsid w:val="00066AB2"/>
    <w:rsid w:val="00070798"/>
    <w:rsid w:val="000A0D40"/>
    <w:rsid w:val="000A368A"/>
    <w:rsid w:val="000A4AAA"/>
    <w:rsid w:val="000A73C2"/>
    <w:rsid w:val="000D25EC"/>
    <w:rsid w:val="000D2A57"/>
    <w:rsid w:val="000D2BD8"/>
    <w:rsid w:val="000D2F30"/>
    <w:rsid w:val="000D6FE1"/>
    <w:rsid w:val="000F1FAC"/>
    <w:rsid w:val="000F3B34"/>
    <w:rsid w:val="001037A2"/>
    <w:rsid w:val="00122ECB"/>
    <w:rsid w:val="001345A9"/>
    <w:rsid w:val="00136FE7"/>
    <w:rsid w:val="0014528B"/>
    <w:rsid w:val="00164282"/>
    <w:rsid w:val="001877E8"/>
    <w:rsid w:val="001A36A9"/>
    <w:rsid w:val="001B73C7"/>
    <w:rsid w:val="001C3768"/>
    <w:rsid w:val="001E7024"/>
    <w:rsid w:val="002140D1"/>
    <w:rsid w:val="00227320"/>
    <w:rsid w:val="00230D56"/>
    <w:rsid w:val="002451B1"/>
    <w:rsid w:val="00252D14"/>
    <w:rsid w:val="002603FB"/>
    <w:rsid w:val="00261957"/>
    <w:rsid w:val="0027370B"/>
    <w:rsid w:val="002B464E"/>
    <w:rsid w:val="002C20EA"/>
    <w:rsid w:val="002C3935"/>
    <w:rsid w:val="002C4669"/>
    <w:rsid w:val="002D203A"/>
    <w:rsid w:val="002D3044"/>
    <w:rsid w:val="002D3D99"/>
    <w:rsid w:val="002F04D4"/>
    <w:rsid w:val="002F3BF7"/>
    <w:rsid w:val="00304E23"/>
    <w:rsid w:val="00313620"/>
    <w:rsid w:val="00344C73"/>
    <w:rsid w:val="003458E7"/>
    <w:rsid w:val="00352366"/>
    <w:rsid w:val="003953C1"/>
    <w:rsid w:val="003A53BC"/>
    <w:rsid w:val="003B189F"/>
    <w:rsid w:val="003C3044"/>
    <w:rsid w:val="003D6114"/>
    <w:rsid w:val="003E3C0E"/>
    <w:rsid w:val="003E604E"/>
    <w:rsid w:val="003F3435"/>
    <w:rsid w:val="003F68A8"/>
    <w:rsid w:val="00403231"/>
    <w:rsid w:val="00410CFC"/>
    <w:rsid w:val="00420D9E"/>
    <w:rsid w:val="0043655E"/>
    <w:rsid w:val="00441896"/>
    <w:rsid w:val="00443CD4"/>
    <w:rsid w:val="00444F46"/>
    <w:rsid w:val="0045275F"/>
    <w:rsid w:val="004614A0"/>
    <w:rsid w:val="0046233F"/>
    <w:rsid w:val="00476040"/>
    <w:rsid w:val="00484A05"/>
    <w:rsid w:val="004A0E90"/>
    <w:rsid w:val="004A318C"/>
    <w:rsid w:val="004C69A1"/>
    <w:rsid w:val="004D5092"/>
    <w:rsid w:val="004E4555"/>
    <w:rsid w:val="004F2650"/>
    <w:rsid w:val="00505C61"/>
    <w:rsid w:val="00510252"/>
    <w:rsid w:val="00527694"/>
    <w:rsid w:val="00534CEA"/>
    <w:rsid w:val="00557DB3"/>
    <w:rsid w:val="00574413"/>
    <w:rsid w:val="00584251"/>
    <w:rsid w:val="00597E9A"/>
    <w:rsid w:val="005D244A"/>
    <w:rsid w:val="005D2E53"/>
    <w:rsid w:val="005D6D8C"/>
    <w:rsid w:val="005F5916"/>
    <w:rsid w:val="006059F4"/>
    <w:rsid w:val="0062754C"/>
    <w:rsid w:val="00632F9E"/>
    <w:rsid w:val="0063690D"/>
    <w:rsid w:val="00637E56"/>
    <w:rsid w:val="00650EC3"/>
    <w:rsid w:val="006531E3"/>
    <w:rsid w:val="00655F7F"/>
    <w:rsid w:val="00667112"/>
    <w:rsid w:val="00670DFC"/>
    <w:rsid w:val="006746A2"/>
    <w:rsid w:val="00681717"/>
    <w:rsid w:val="006965C4"/>
    <w:rsid w:val="00697C18"/>
    <w:rsid w:val="006B5DCF"/>
    <w:rsid w:val="006D400E"/>
    <w:rsid w:val="006D7FC5"/>
    <w:rsid w:val="006E0317"/>
    <w:rsid w:val="006F1EB0"/>
    <w:rsid w:val="006F55A2"/>
    <w:rsid w:val="006F5C91"/>
    <w:rsid w:val="006F6CB2"/>
    <w:rsid w:val="00706483"/>
    <w:rsid w:val="00706496"/>
    <w:rsid w:val="0072451E"/>
    <w:rsid w:val="00726585"/>
    <w:rsid w:val="007324B0"/>
    <w:rsid w:val="007474AE"/>
    <w:rsid w:val="007527D2"/>
    <w:rsid w:val="0075366B"/>
    <w:rsid w:val="0075656E"/>
    <w:rsid w:val="00775972"/>
    <w:rsid w:val="007B6207"/>
    <w:rsid w:val="007B7A69"/>
    <w:rsid w:val="007C6BD4"/>
    <w:rsid w:val="007D40F4"/>
    <w:rsid w:val="007E56AD"/>
    <w:rsid w:val="007F2423"/>
    <w:rsid w:val="00800101"/>
    <w:rsid w:val="008065A7"/>
    <w:rsid w:val="00811616"/>
    <w:rsid w:val="00822509"/>
    <w:rsid w:val="0083694D"/>
    <w:rsid w:val="00841602"/>
    <w:rsid w:val="008548D5"/>
    <w:rsid w:val="00856BCB"/>
    <w:rsid w:val="00875DAF"/>
    <w:rsid w:val="00881A01"/>
    <w:rsid w:val="008A05CE"/>
    <w:rsid w:val="008C21C0"/>
    <w:rsid w:val="00903BFF"/>
    <w:rsid w:val="0091548F"/>
    <w:rsid w:val="0091797E"/>
    <w:rsid w:val="00923E57"/>
    <w:rsid w:val="0092407F"/>
    <w:rsid w:val="00926519"/>
    <w:rsid w:val="00936C44"/>
    <w:rsid w:val="00952892"/>
    <w:rsid w:val="0096463F"/>
    <w:rsid w:val="009842B2"/>
    <w:rsid w:val="009914F1"/>
    <w:rsid w:val="009B3D6C"/>
    <w:rsid w:val="009C1929"/>
    <w:rsid w:val="009C1EE4"/>
    <w:rsid w:val="009C59FF"/>
    <w:rsid w:val="009C61DE"/>
    <w:rsid w:val="009C76C4"/>
    <w:rsid w:val="009E4F45"/>
    <w:rsid w:val="00A20744"/>
    <w:rsid w:val="00A235F5"/>
    <w:rsid w:val="00A24B43"/>
    <w:rsid w:val="00A26B91"/>
    <w:rsid w:val="00A406C3"/>
    <w:rsid w:val="00A42146"/>
    <w:rsid w:val="00A52ABF"/>
    <w:rsid w:val="00A61BAB"/>
    <w:rsid w:val="00A725F9"/>
    <w:rsid w:val="00A74391"/>
    <w:rsid w:val="00A75DDE"/>
    <w:rsid w:val="00A86D38"/>
    <w:rsid w:val="00A9112B"/>
    <w:rsid w:val="00A91856"/>
    <w:rsid w:val="00A91F71"/>
    <w:rsid w:val="00A92065"/>
    <w:rsid w:val="00A92487"/>
    <w:rsid w:val="00AA661C"/>
    <w:rsid w:val="00AB0567"/>
    <w:rsid w:val="00AB11BF"/>
    <w:rsid w:val="00AC541B"/>
    <w:rsid w:val="00AC6B7B"/>
    <w:rsid w:val="00AE1AC3"/>
    <w:rsid w:val="00AF5A57"/>
    <w:rsid w:val="00B0190E"/>
    <w:rsid w:val="00B03DDD"/>
    <w:rsid w:val="00B0499F"/>
    <w:rsid w:val="00B06BE5"/>
    <w:rsid w:val="00B17185"/>
    <w:rsid w:val="00B36A35"/>
    <w:rsid w:val="00B600DF"/>
    <w:rsid w:val="00B626E0"/>
    <w:rsid w:val="00B63810"/>
    <w:rsid w:val="00B67836"/>
    <w:rsid w:val="00B67930"/>
    <w:rsid w:val="00B702ED"/>
    <w:rsid w:val="00B846BF"/>
    <w:rsid w:val="00B94F04"/>
    <w:rsid w:val="00BB5B28"/>
    <w:rsid w:val="00BC0B1E"/>
    <w:rsid w:val="00BD30BB"/>
    <w:rsid w:val="00BE0619"/>
    <w:rsid w:val="00BE09D5"/>
    <w:rsid w:val="00BE2C46"/>
    <w:rsid w:val="00BF0A9A"/>
    <w:rsid w:val="00C12F3C"/>
    <w:rsid w:val="00C1792E"/>
    <w:rsid w:val="00C51107"/>
    <w:rsid w:val="00C52B5C"/>
    <w:rsid w:val="00C543F4"/>
    <w:rsid w:val="00C545E1"/>
    <w:rsid w:val="00C638CA"/>
    <w:rsid w:val="00C74DF3"/>
    <w:rsid w:val="00C75259"/>
    <w:rsid w:val="00C814D8"/>
    <w:rsid w:val="00C872BC"/>
    <w:rsid w:val="00C9010E"/>
    <w:rsid w:val="00CA211E"/>
    <w:rsid w:val="00CB254D"/>
    <w:rsid w:val="00CC09F4"/>
    <w:rsid w:val="00CC2CB2"/>
    <w:rsid w:val="00CD36CC"/>
    <w:rsid w:val="00CD5BBD"/>
    <w:rsid w:val="00CD72AC"/>
    <w:rsid w:val="00CE1E06"/>
    <w:rsid w:val="00D01ACA"/>
    <w:rsid w:val="00D030A7"/>
    <w:rsid w:val="00D262AE"/>
    <w:rsid w:val="00D273E4"/>
    <w:rsid w:val="00D36914"/>
    <w:rsid w:val="00D3694D"/>
    <w:rsid w:val="00D37076"/>
    <w:rsid w:val="00D405EF"/>
    <w:rsid w:val="00D508F3"/>
    <w:rsid w:val="00D54A41"/>
    <w:rsid w:val="00D62D19"/>
    <w:rsid w:val="00D67505"/>
    <w:rsid w:val="00D91A2A"/>
    <w:rsid w:val="00DC494E"/>
    <w:rsid w:val="00DE1222"/>
    <w:rsid w:val="00DE5E2C"/>
    <w:rsid w:val="00DE6F5C"/>
    <w:rsid w:val="00E02B59"/>
    <w:rsid w:val="00E2692C"/>
    <w:rsid w:val="00E3095D"/>
    <w:rsid w:val="00E41568"/>
    <w:rsid w:val="00E444E3"/>
    <w:rsid w:val="00E51E6F"/>
    <w:rsid w:val="00E53193"/>
    <w:rsid w:val="00E61D3D"/>
    <w:rsid w:val="00E70939"/>
    <w:rsid w:val="00E77B6E"/>
    <w:rsid w:val="00E84FEA"/>
    <w:rsid w:val="00E86359"/>
    <w:rsid w:val="00E92A51"/>
    <w:rsid w:val="00EA546D"/>
    <w:rsid w:val="00EB63C6"/>
    <w:rsid w:val="00EC1809"/>
    <w:rsid w:val="00EC4FF1"/>
    <w:rsid w:val="00EC6C97"/>
    <w:rsid w:val="00ED5A35"/>
    <w:rsid w:val="00F04B67"/>
    <w:rsid w:val="00F22A4E"/>
    <w:rsid w:val="00F331A6"/>
    <w:rsid w:val="00F40E92"/>
    <w:rsid w:val="00F46641"/>
    <w:rsid w:val="00F47085"/>
    <w:rsid w:val="00F60018"/>
    <w:rsid w:val="00F70B7E"/>
    <w:rsid w:val="00F71669"/>
    <w:rsid w:val="00F72783"/>
    <w:rsid w:val="00F9022D"/>
    <w:rsid w:val="00F90BAF"/>
    <w:rsid w:val="00F935FF"/>
    <w:rsid w:val="00F97F7E"/>
    <w:rsid w:val="00FA1A0F"/>
    <w:rsid w:val="00FA2629"/>
    <w:rsid w:val="00FA7CF8"/>
    <w:rsid w:val="00FD44DD"/>
    <w:rsid w:val="00FF5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44DFE"/>
  <w15:chartTrackingRefBased/>
  <w15:docId w15:val="{4BA70C40-6753-4B1D-B1FF-E58036AA6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2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4E4555"/>
  </w:style>
  <w:style w:type="character" w:styleId="Hyperlink">
    <w:name w:val="Hyperlink"/>
    <w:basedOn w:val="DefaultParagraphFont"/>
    <w:uiPriority w:val="99"/>
    <w:unhideWhenUsed/>
    <w:rsid w:val="004E4555"/>
    <w:rPr>
      <w:color w:val="0563C1" w:themeColor="hyperlink"/>
      <w:u w:val="single"/>
    </w:rPr>
  </w:style>
  <w:style w:type="character" w:styleId="UnresolvedMention">
    <w:name w:val="Unresolved Mention"/>
    <w:basedOn w:val="DefaultParagraphFont"/>
    <w:uiPriority w:val="99"/>
    <w:semiHidden/>
    <w:unhideWhenUsed/>
    <w:rsid w:val="004E4555"/>
    <w:rPr>
      <w:color w:val="605E5C"/>
      <w:shd w:val="clear" w:color="auto" w:fill="E1DFDD"/>
    </w:rPr>
  </w:style>
  <w:style w:type="character" w:customStyle="1" w:styleId="gd">
    <w:name w:val="gd"/>
    <w:basedOn w:val="DefaultParagraphFont"/>
    <w:rsid w:val="004E4555"/>
  </w:style>
  <w:style w:type="character" w:customStyle="1" w:styleId="go">
    <w:name w:val="go"/>
    <w:basedOn w:val="DefaultParagraphFont"/>
    <w:rsid w:val="004E4555"/>
  </w:style>
  <w:style w:type="paragraph" w:styleId="ListParagraph">
    <w:name w:val="List Paragraph"/>
    <w:basedOn w:val="Normal"/>
    <w:uiPriority w:val="34"/>
    <w:qFormat/>
    <w:rsid w:val="00E3095D"/>
    <w:pPr>
      <w:ind w:left="720"/>
      <w:contextualSpacing/>
    </w:pPr>
  </w:style>
  <w:style w:type="paragraph" w:styleId="Header">
    <w:name w:val="header"/>
    <w:basedOn w:val="Normal"/>
    <w:link w:val="HeaderChar"/>
    <w:uiPriority w:val="99"/>
    <w:unhideWhenUsed/>
    <w:rsid w:val="002D2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03A"/>
  </w:style>
  <w:style w:type="paragraph" w:styleId="Footer">
    <w:name w:val="footer"/>
    <w:basedOn w:val="Normal"/>
    <w:link w:val="FooterChar"/>
    <w:uiPriority w:val="99"/>
    <w:unhideWhenUsed/>
    <w:rsid w:val="002D2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03A"/>
  </w:style>
  <w:style w:type="character" w:styleId="LineNumber">
    <w:name w:val="line number"/>
    <w:basedOn w:val="DefaultParagraphFont"/>
    <w:uiPriority w:val="99"/>
    <w:semiHidden/>
    <w:unhideWhenUsed/>
    <w:rsid w:val="00C12F3C"/>
  </w:style>
  <w:style w:type="paragraph" w:customStyle="1" w:styleId="Default">
    <w:name w:val="Default"/>
    <w:rsid w:val="00050DC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186083">
      <w:bodyDiv w:val="1"/>
      <w:marLeft w:val="0"/>
      <w:marRight w:val="0"/>
      <w:marTop w:val="0"/>
      <w:marBottom w:val="0"/>
      <w:divBdr>
        <w:top w:val="none" w:sz="0" w:space="0" w:color="auto"/>
        <w:left w:val="none" w:sz="0" w:space="0" w:color="auto"/>
        <w:bottom w:val="none" w:sz="0" w:space="0" w:color="auto"/>
        <w:right w:val="none" w:sz="0" w:space="0" w:color="auto"/>
      </w:divBdr>
    </w:div>
    <w:div w:id="1426413472">
      <w:bodyDiv w:val="1"/>
      <w:marLeft w:val="0"/>
      <w:marRight w:val="0"/>
      <w:marTop w:val="0"/>
      <w:marBottom w:val="0"/>
      <w:divBdr>
        <w:top w:val="none" w:sz="0" w:space="0" w:color="auto"/>
        <w:left w:val="none" w:sz="0" w:space="0" w:color="auto"/>
        <w:bottom w:val="none" w:sz="0" w:space="0" w:color="auto"/>
        <w:right w:val="none" w:sz="0" w:space="0" w:color="auto"/>
      </w:divBdr>
      <w:divsChild>
        <w:div w:id="29380723">
          <w:marLeft w:val="0"/>
          <w:marRight w:val="0"/>
          <w:marTop w:val="0"/>
          <w:marBottom w:val="0"/>
          <w:divBdr>
            <w:top w:val="none" w:sz="0" w:space="0" w:color="auto"/>
            <w:left w:val="none" w:sz="0" w:space="0" w:color="auto"/>
            <w:bottom w:val="none" w:sz="0" w:space="0" w:color="auto"/>
            <w:right w:val="none" w:sz="0" w:space="0" w:color="auto"/>
          </w:divBdr>
          <w:divsChild>
            <w:div w:id="6013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59551">
      <w:bodyDiv w:val="1"/>
      <w:marLeft w:val="0"/>
      <w:marRight w:val="0"/>
      <w:marTop w:val="0"/>
      <w:marBottom w:val="0"/>
      <w:divBdr>
        <w:top w:val="none" w:sz="0" w:space="0" w:color="auto"/>
        <w:left w:val="none" w:sz="0" w:space="0" w:color="auto"/>
        <w:bottom w:val="none" w:sz="0" w:space="0" w:color="auto"/>
        <w:right w:val="none" w:sz="0" w:space="0" w:color="auto"/>
      </w:divBdr>
      <w:divsChild>
        <w:div w:id="633870314">
          <w:marLeft w:val="0"/>
          <w:marRight w:val="0"/>
          <w:marTop w:val="0"/>
          <w:marBottom w:val="0"/>
          <w:divBdr>
            <w:top w:val="none" w:sz="0" w:space="0" w:color="auto"/>
            <w:left w:val="none" w:sz="0" w:space="0" w:color="auto"/>
            <w:bottom w:val="none" w:sz="0" w:space="0" w:color="auto"/>
            <w:right w:val="none" w:sz="0" w:space="0" w:color="auto"/>
          </w:divBdr>
          <w:divsChild>
            <w:div w:id="162649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wardschools.com/cms/lib/FL01803656/Centricity/domain/12471/docs/Strategic_Plan.pdf" TargetMode="External"/><Relationship Id="rId13" Type="http://schemas.openxmlformats.org/officeDocument/2006/relationships/image" Target="media/image4.png"/><Relationship Id="rId18" Type="http://schemas.openxmlformats.org/officeDocument/2006/relationships/hyperlink" Target="mailto:nathalie.lynch-walsh@nathalielynchwalsh.onmicrosoft.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megan.turetsky@browardschools.com"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nlynch-walsh@att.ne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johnj.sullivan@browardschools.com" TargetMode="External"/><Relationship Id="rId20" Type="http://schemas.openxmlformats.org/officeDocument/2006/relationships/hyperlink" Target="mailto:kasey.parson-chance@browardschool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browardschools.com/cms/lib/FL01803656/Centricity/domain/23291/pdf/Emergency%20Preparedness%20Public%20Manual.pdf" TargetMode="External"/><Relationship Id="rId23" Type="http://schemas.openxmlformats.org/officeDocument/2006/relationships/hyperlink" Target="mailto:carolynkrohn07@gmail.com" TargetMode="External"/><Relationship Id="rId10" Type="http://schemas.openxmlformats.org/officeDocument/2006/relationships/image" Target="media/image1.png"/><Relationship Id="rId19" Type="http://schemas.openxmlformats.org/officeDocument/2006/relationships/hyperlink" Target="mailto:kscartagena@gmail.com" TargetMode="External"/><Relationship Id="rId4" Type="http://schemas.openxmlformats.org/officeDocument/2006/relationships/settings" Target="settings.xml"/><Relationship Id="rId9" Type="http://schemas.openxmlformats.org/officeDocument/2006/relationships/hyperlink" Target="https://www.browardschools.com/cms/lib/FL01803656/Centricity/domain/12471/docs/2022-2027StrategicPlan-Students_First_final.pdf" TargetMode="External"/><Relationship Id="rId14" Type="http://schemas.openxmlformats.org/officeDocument/2006/relationships/hyperlink" Target="https://www.browardschools.com/cms/lib/FL01803656/Centricity/Domain/8503/2020%20EP%20Manual%2010022020%20-%20kbcomments.pdf" TargetMode="External"/><Relationship Id="rId22" Type="http://schemas.openxmlformats.org/officeDocument/2006/relationships/hyperlink" Target="mailto:jose.perez@browardschools.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84698-1BED-4F9A-AC75-469C45C69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24</Pages>
  <Words>6595</Words>
  <Characters>37592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Ferrara</dc:creator>
  <cp:keywords/>
  <dc:description/>
  <cp:lastModifiedBy>Linda Ferrara</cp:lastModifiedBy>
  <cp:revision>3</cp:revision>
  <cp:lastPrinted>2023-03-28T20:46:00Z</cp:lastPrinted>
  <dcterms:created xsi:type="dcterms:W3CDTF">2025-04-15T01:08:00Z</dcterms:created>
  <dcterms:modified xsi:type="dcterms:W3CDTF">2025-04-15T15:34:00Z</dcterms:modified>
</cp:coreProperties>
</file>